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25190" w14:textId="77777777" w:rsidR="00962C52" w:rsidRPr="00432A63" w:rsidRDefault="00252D89" w:rsidP="00432A63">
      <w:pPr>
        <w:jc w:val="center"/>
        <w:rPr>
          <w:b/>
        </w:rPr>
      </w:pPr>
      <w:r w:rsidRPr="00601D8D">
        <w:rPr>
          <w:rFonts w:hint="eastAsia"/>
          <w:b/>
        </w:rPr>
        <w:t>指定</w:t>
      </w:r>
      <w:r w:rsidR="00432A63">
        <w:rPr>
          <w:rFonts w:hint="eastAsia"/>
          <w:b/>
        </w:rPr>
        <w:t>地域密着型サービス</w:t>
      </w:r>
      <w:r w:rsidRPr="00601D8D">
        <w:rPr>
          <w:rFonts w:hint="eastAsia"/>
          <w:b/>
        </w:rPr>
        <w:t>事業所の指定</w:t>
      </w:r>
      <w:r w:rsidR="00505F2C">
        <w:rPr>
          <w:rFonts w:hint="eastAsia"/>
          <w:b/>
        </w:rPr>
        <w:t>更新</w:t>
      </w:r>
      <w:r w:rsidRPr="00601D8D">
        <w:rPr>
          <w:rFonts w:hint="eastAsia"/>
          <w:b/>
        </w:rPr>
        <w:t>について</w:t>
      </w:r>
    </w:p>
    <w:p w14:paraId="16AFCDD1" w14:textId="77777777" w:rsidR="00ED11FB" w:rsidRDefault="00ED11FB" w:rsidP="001F4F12">
      <w:pPr>
        <w:tabs>
          <w:tab w:val="left" w:pos="1460"/>
        </w:tabs>
        <w:ind w:left="292" w:hangingChars="100" w:hanging="292"/>
      </w:pPr>
    </w:p>
    <w:p w14:paraId="541D8494" w14:textId="715DEF50" w:rsidR="00327666" w:rsidRDefault="00327666" w:rsidP="00327666">
      <w:pPr>
        <w:ind w:left="292" w:hangingChars="100" w:hanging="292"/>
      </w:pPr>
      <w:r>
        <w:rPr>
          <w:rFonts w:hint="eastAsia"/>
        </w:rPr>
        <w:t>１　指定更新に関する運営協議会の役割</w:t>
      </w:r>
      <w:bookmarkStart w:id="0" w:name="_GoBack"/>
      <w:bookmarkEnd w:id="0"/>
    </w:p>
    <w:p w14:paraId="0B73F278" w14:textId="43D5D0E8" w:rsidR="00327666" w:rsidRDefault="00327666" w:rsidP="00327666">
      <w:pPr>
        <w:ind w:left="292" w:hangingChars="100" w:hanging="292"/>
      </w:pPr>
      <w:r>
        <w:rPr>
          <w:rFonts w:hint="eastAsia"/>
        </w:rPr>
        <w:t xml:space="preserve">　　市区町村の長は地域密着型サービス事業所の指定更新に当たり、あらかじめ被保険者等の意見を反映させるための必要な措置を講じるよう努める必要があります。</w:t>
      </w:r>
    </w:p>
    <w:p w14:paraId="0E5453BF" w14:textId="3772639C" w:rsidR="00327666" w:rsidRDefault="00327666" w:rsidP="00327666">
      <w:pPr>
        <w:pStyle w:val="ac"/>
        <w:ind w:left="292" w:hangingChars="100" w:hanging="292"/>
      </w:pPr>
      <w:r>
        <w:rPr>
          <w:rFonts w:hint="eastAsia"/>
        </w:rPr>
        <w:t xml:space="preserve">　　そこで、地域密着型サービスの適正な運営を確保するため設置される運営協議会（委員会）において意見を求め、質の確保や運営評価等</w:t>
      </w:r>
      <w:r>
        <w:rPr>
          <w:rStyle w:val="ab"/>
        </w:rPr>
        <w:t/>
      </w:r>
      <w:r>
        <w:rPr>
          <w:rFonts w:hint="eastAsia"/>
        </w:rPr>
        <w:t>の必要事項を協議することにより、必要な措置を講じることとしています。</w:t>
      </w:r>
    </w:p>
    <w:p w14:paraId="447C5218" w14:textId="77777777" w:rsidR="00327666" w:rsidRPr="00327666" w:rsidRDefault="00327666" w:rsidP="00327666">
      <w:pPr>
        <w:tabs>
          <w:tab w:val="left" w:pos="1460"/>
        </w:tabs>
        <w:ind w:left="292" w:hangingChars="100" w:hanging="292"/>
      </w:pPr>
    </w:p>
    <w:p w14:paraId="71778FDB" w14:textId="11D7E3D7" w:rsidR="00A62C88" w:rsidRPr="00327666" w:rsidRDefault="00327666" w:rsidP="00A62C88">
      <w:r>
        <w:rPr>
          <w:rFonts w:hint="eastAsia"/>
        </w:rPr>
        <w:t>２</w:t>
      </w:r>
      <w:r w:rsidR="00962C52">
        <w:rPr>
          <w:rFonts w:hint="eastAsia"/>
        </w:rPr>
        <w:t xml:space="preserve">　</w:t>
      </w:r>
      <w:r w:rsidR="00A62C88">
        <w:rPr>
          <w:rFonts w:hint="eastAsia"/>
        </w:rPr>
        <w:t>地域密着型サービス</w:t>
      </w:r>
      <w:r>
        <w:rPr>
          <w:rFonts w:hint="eastAsia"/>
        </w:rPr>
        <w:t>について</w:t>
      </w:r>
    </w:p>
    <w:p w14:paraId="12D6C8F6" w14:textId="77777777" w:rsidR="00A62C88" w:rsidRDefault="00A62C88" w:rsidP="00A62C88">
      <w:pPr>
        <w:tabs>
          <w:tab w:val="left" w:pos="1460"/>
        </w:tabs>
        <w:ind w:left="292" w:hangingChars="100" w:hanging="292"/>
      </w:pPr>
      <w:r>
        <w:rPr>
          <w:rFonts w:hint="eastAsia"/>
        </w:rPr>
        <w:t xml:space="preserve">　　地域密着型サービスは、高齢者が中重度の要介護状態となっても、可能な限り住み慣れた自宅又は地域で生活を継続できるようにするため、身近な市区町村で提供される</w:t>
      </w:r>
      <w:r w:rsidR="007F29B7">
        <w:rPr>
          <w:rFonts w:hint="eastAsia"/>
        </w:rPr>
        <w:t>サービス</w:t>
      </w:r>
      <w:r>
        <w:rPr>
          <w:rFonts w:hint="eastAsia"/>
        </w:rPr>
        <w:t>です。</w:t>
      </w:r>
    </w:p>
    <w:p w14:paraId="54E83758" w14:textId="4079481D" w:rsidR="00124E53" w:rsidRDefault="00124E53" w:rsidP="00A62C88">
      <w:pPr>
        <w:ind w:left="292" w:hangingChars="100" w:hanging="292"/>
      </w:pPr>
      <w:r>
        <w:rPr>
          <w:rFonts w:hint="eastAsia"/>
        </w:rPr>
        <w:t xml:space="preserve">　　事業者はその特性を活かし、</w:t>
      </w:r>
      <w:r w:rsidR="007F29B7">
        <w:rPr>
          <w:rFonts w:hint="eastAsia"/>
        </w:rPr>
        <w:t>地域に沿ったサービスを提供することで、</w:t>
      </w:r>
      <w:r>
        <w:rPr>
          <w:rFonts w:hint="eastAsia"/>
        </w:rPr>
        <w:t>被保険者の</w:t>
      </w:r>
      <w:r w:rsidR="00233485">
        <w:rPr>
          <w:rFonts w:hint="eastAsia"/>
        </w:rPr>
        <w:t>ニーズに</w:t>
      </w:r>
      <w:r>
        <w:rPr>
          <w:rFonts w:hint="eastAsia"/>
        </w:rPr>
        <w:t>きめ細かく応えること</w:t>
      </w:r>
      <w:r w:rsidR="005A7F4C">
        <w:rPr>
          <w:rFonts w:hint="eastAsia"/>
        </w:rPr>
        <w:t>が</w:t>
      </w:r>
      <w:r>
        <w:rPr>
          <w:rFonts w:hint="eastAsia"/>
        </w:rPr>
        <w:t>できると期待されています。</w:t>
      </w:r>
    </w:p>
    <w:p w14:paraId="6BA00ABA" w14:textId="77777777" w:rsidR="00A62C88" w:rsidRDefault="00124E53" w:rsidP="00124E53">
      <w:pPr>
        <w:ind w:leftChars="100" w:left="292" w:firstLineChars="100" w:firstLine="292"/>
      </w:pPr>
      <w:r>
        <w:rPr>
          <w:rFonts w:hint="eastAsia"/>
        </w:rPr>
        <w:t>当該サービスは、</w:t>
      </w:r>
      <w:r w:rsidR="007F29B7">
        <w:rPr>
          <w:rFonts w:hint="eastAsia"/>
        </w:rPr>
        <w:t>提供</w:t>
      </w:r>
      <w:r w:rsidR="00A62C88">
        <w:rPr>
          <w:rFonts w:hint="eastAsia"/>
        </w:rPr>
        <w:t>市区町村の長による事業所指定を受けることで、当該</w:t>
      </w:r>
      <w:r>
        <w:rPr>
          <w:rFonts w:hint="eastAsia"/>
        </w:rPr>
        <w:t>事業所を利用する被保険者に対する保険給付を受けることができ、また</w:t>
      </w:r>
      <w:r w:rsidR="00A62C88">
        <w:rPr>
          <w:rFonts w:hint="eastAsia"/>
        </w:rPr>
        <w:t>指定基準に沿って運営がされているか定期的に確認するため、指定の効力に６年間の期限が設けられています。</w:t>
      </w:r>
    </w:p>
    <w:p w14:paraId="75C860A7" w14:textId="77777777" w:rsidR="00124E53" w:rsidRDefault="00124E53" w:rsidP="00124E53">
      <w:pPr>
        <w:ind w:leftChars="100" w:left="292" w:firstLineChars="100" w:firstLine="292"/>
      </w:pPr>
      <w:r>
        <w:rPr>
          <w:rFonts w:hint="eastAsia"/>
        </w:rPr>
        <w:t>そのため、指定の有効期限満了日の経過後も事業所・施設の運営を継続する場合には、介護保険法の規定に基づく指定の更新を受ける必要があります。</w:t>
      </w:r>
    </w:p>
    <w:p w14:paraId="2330D3D7" w14:textId="2FD22B84" w:rsidR="00DE66D7" w:rsidRDefault="00DE66D7" w:rsidP="0033246A">
      <w:pPr>
        <w:ind w:left="292" w:hangingChars="100" w:hanging="292"/>
      </w:pPr>
      <w:r>
        <w:rPr>
          <w:rFonts w:hint="eastAsia"/>
        </w:rPr>
        <w:t xml:space="preserve">　</w:t>
      </w:r>
    </w:p>
    <w:p w14:paraId="2B3B243C" w14:textId="021ADB24" w:rsidR="00A62C88" w:rsidRDefault="002B2966" w:rsidP="00A62C88">
      <w:pPr>
        <w:ind w:left="292" w:hangingChars="100" w:hanging="292"/>
      </w:pPr>
      <w:r>
        <w:rPr>
          <w:rFonts w:hint="eastAsia"/>
        </w:rPr>
        <w:t>３</w:t>
      </w:r>
      <w:r w:rsidR="00471AD6">
        <w:rPr>
          <w:rFonts w:hint="eastAsia"/>
        </w:rPr>
        <w:t xml:space="preserve">　指定の更新にあたって実施する実地指導について</w:t>
      </w:r>
    </w:p>
    <w:p w14:paraId="16E9EA97" w14:textId="5032D8AF" w:rsidR="001F4F12" w:rsidRPr="00A62C88" w:rsidRDefault="00124E53" w:rsidP="00A62C88">
      <w:r>
        <w:rPr>
          <w:rFonts w:hint="eastAsia"/>
        </w:rPr>
        <w:t xml:space="preserve">　　</w:t>
      </w:r>
      <w:r w:rsidR="006B13C0">
        <w:rPr>
          <w:rFonts w:hint="eastAsia"/>
        </w:rPr>
        <w:t>本市では、</w:t>
      </w:r>
      <w:r w:rsidR="00471AD6" w:rsidRPr="00471AD6">
        <w:rPr>
          <w:rFonts w:hint="eastAsia"/>
        </w:rPr>
        <w:t>指定更新前に実地指導を実施し</w:t>
      </w:r>
      <w:r w:rsidR="00404380">
        <w:rPr>
          <w:rFonts w:hint="eastAsia"/>
        </w:rPr>
        <w:t>ています</w:t>
      </w:r>
      <w:r w:rsidR="00471AD6" w:rsidRPr="00471AD6">
        <w:rPr>
          <w:rFonts w:hint="eastAsia"/>
        </w:rPr>
        <w:t>。</w:t>
      </w:r>
      <w:r w:rsidR="00471AD6">
        <w:rPr>
          <w:rFonts w:hint="eastAsia"/>
        </w:rPr>
        <w:t>実地指導とは、</w:t>
      </w:r>
      <w:r w:rsidR="00404380">
        <w:rPr>
          <w:rFonts w:hint="eastAsia"/>
        </w:rPr>
        <w:t>法令等</w:t>
      </w:r>
      <w:r w:rsidR="00471AD6">
        <w:rPr>
          <w:rFonts w:hint="eastAsia"/>
        </w:rPr>
        <w:t>によって定められた</w:t>
      </w:r>
      <w:r w:rsidR="00404380">
        <w:rPr>
          <w:rFonts w:hint="eastAsia"/>
        </w:rPr>
        <w:t>人員、設備、運営に関する</w:t>
      </w:r>
      <w:r w:rsidR="00471AD6" w:rsidRPr="00471AD6">
        <w:rPr>
          <w:rFonts w:hint="eastAsia"/>
        </w:rPr>
        <w:t>基準に従って運営されているか、</w:t>
      </w:r>
      <w:r w:rsidR="00404380">
        <w:rPr>
          <w:rFonts w:hint="eastAsia"/>
        </w:rPr>
        <w:t>事業者と</w:t>
      </w:r>
      <w:r w:rsidR="00471AD6" w:rsidRPr="00471AD6">
        <w:rPr>
          <w:rFonts w:hint="eastAsia"/>
        </w:rPr>
        <w:t>確認しつつ、サービスの質の確保及び適正化を図るものです。</w:t>
      </w:r>
    </w:p>
    <w:p w14:paraId="7D08A870" w14:textId="77777777" w:rsidR="00404380" w:rsidRDefault="00404380" w:rsidP="00DD61D6"/>
    <w:p w14:paraId="16D47B61" w14:textId="6C972238" w:rsidR="00ED5E54" w:rsidRDefault="00CE73CD" w:rsidP="00DD61D6">
      <w:r>
        <w:rPr>
          <w:rFonts w:hint="eastAsia"/>
        </w:rPr>
        <w:lastRenderedPageBreak/>
        <w:t>４</w:t>
      </w:r>
      <w:r w:rsidR="00962C52">
        <w:rPr>
          <w:rFonts w:hint="eastAsia"/>
        </w:rPr>
        <w:t xml:space="preserve">　申請内容</w:t>
      </w:r>
    </w:p>
    <w:p w14:paraId="708DEC50" w14:textId="11D7F506" w:rsidR="00DD61D6" w:rsidRDefault="00DD61D6" w:rsidP="00E44A7F">
      <w:pPr>
        <w:pStyle w:val="a8"/>
        <w:numPr>
          <w:ilvl w:val="0"/>
          <w:numId w:val="3"/>
        </w:numPr>
        <w:ind w:leftChars="0"/>
      </w:pPr>
      <w:r>
        <w:rPr>
          <w:rFonts w:hint="eastAsia"/>
        </w:rPr>
        <w:t>愛の家グループホーム</w:t>
      </w:r>
      <w:r w:rsidR="00E44A7F">
        <w:rPr>
          <w:rFonts w:hint="eastAsia"/>
        </w:rPr>
        <w:t>流山美原</w:t>
      </w:r>
    </w:p>
    <w:p w14:paraId="24DF932A" w14:textId="47B529EC" w:rsidR="00E0071F" w:rsidRDefault="00E0071F" w:rsidP="00E0071F">
      <w:pPr>
        <w:ind w:left="285"/>
      </w:pPr>
      <w:r>
        <w:rPr>
          <w:rFonts w:hAnsi="ＭＳ 明朝" w:cs="ＭＳ 明朝" w:hint="eastAsia"/>
        </w:rPr>
        <w:t>（実地指導実施日：令和元年</w:t>
      </w:r>
      <w:r w:rsidR="00F47F0A">
        <w:rPr>
          <w:rFonts w:hAnsi="ＭＳ 明朝" w:cs="ＭＳ 明朝" w:hint="eastAsia"/>
        </w:rPr>
        <w:t>８</w:t>
      </w:r>
      <w:r>
        <w:rPr>
          <w:rFonts w:hAnsi="ＭＳ 明朝" w:cs="ＭＳ 明朝" w:hint="eastAsia"/>
        </w:rPr>
        <w:t>月</w:t>
      </w:r>
      <w:r w:rsidR="00F47F0A">
        <w:rPr>
          <w:rFonts w:hAnsi="ＭＳ 明朝" w:cs="ＭＳ 明朝" w:hint="eastAsia"/>
        </w:rPr>
        <w:t>２０</w:t>
      </w:r>
      <w:r>
        <w:rPr>
          <w:rFonts w:hAnsi="ＭＳ 明朝" w:cs="ＭＳ 明朝" w:hint="eastAsia"/>
        </w:rPr>
        <w:t>日）</w:t>
      </w:r>
    </w:p>
    <w:tbl>
      <w:tblPr>
        <w:tblStyle w:val="a3"/>
        <w:tblW w:w="0" w:type="auto"/>
        <w:tblInd w:w="285" w:type="dxa"/>
        <w:tblLook w:val="04A0" w:firstRow="1" w:lastRow="0" w:firstColumn="1" w:lastColumn="0" w:noHBand="0" w:noVBand="1"/>
      </w:tblPr>
      <w:tblGrid>
        <w:gridCol w:w="674"/>
        <w:gridCol w:w="3005"/>
        <w:gridCol w:w="5380"/>
      </w:tblGrid>
      <w:tr w:rsidR="00406A5E" w14:paraId="2233C428" w14:textId="77777777" w:rsidTr="0095471C">
        <w:tc>
          <w:tcPr>
            <w:tcW w:w="674" w:type="dxa"/>
            <w:vMerge w:val="restart"/>
            <w:shd w:val="clear" w:color="auto" w:fill="D0CECE" w:themeFill="background2" w:themeFillShade="E6"/>
            <w:textDirection w:val="tbRlV"/>
            <w:vAlign w:val="center"/>
          </w:tcPr>
          <w:p w14:paraId="0AA531AC" w14:textId="63656AB6" w:rsidR="00406A5E" w:rsidRDefault="0095471C" w:rsidP="009A35CF">
            <w:pPr>
              <w:ind w:right="113"/>
            </w:pPr>
            <w:r>
              <w:rPr>
                <w:rFonts w:hint="eastAsia"/>
              </w:rPr>
              <w:t xml:space="preserve"> </w:t>
            </w:r>
            <w:r w:rsidR="00406A5E">
              <w:rPr>
                <w:rFonts w:hint="eastAsia"/>
              </w:rPr>
              <w:t>事業所</w:t>
            </w:r>
          </w:p>
          <w:p w14:paraId="7E6F4921" w14:textId="77777777" w:rsidR="00406A5E" w:rsidRDefault="00406A5E" w:rsidP="009A35CF">
            <w:pPr>
              <w:ind w:left="113" w:right="113"/>
            </w:pPr>
          </w:p>
        </w:tc>
        <w:tc>
          <w:tcPr>
            <w:tcW w:w="3005" w:type="dxa"/>
            <w:shd w:val="clear" w:color="auto" w:fill="D0CECE" w:themeFill="background2" w:themeFillShade="E6"/>
            <w:vAlign w:val="center"/>
          </w:tcPr>
          <w:p w14:paraId="0E55794B" w14:textId="77777777" w:rsidR="00406A5E" w:rsidRDefault="00406A5E" w:rsidP="009A35CF">
            <w:pPr>
              <w:jc w:val="center"/>
            </w:pPr>
            <w:r>
              <w:rPr>
                <w:rFonts w:hint="eastAsia"/>
              </w:rPr>
              <w:t>名　　　　　　　称</w:t>
            </w:r>
          </w:p>
        </w:tc>
        <w:tc>
          <w:tcPr>
            <w:tcW w:w="5380" w:type="dxa"/>
          </w:tcPr>
          <w:p w14:paraId="001AE0EE" w14:textId="470FC9C2" w:rsidR="00406A5E" w:rsidRDefault="0095471C" w:rsidP="009A35CF">
            <w:pPr>
              <w:ind w:firstLineChars="100" w:firstLine="292"/>
            </w:pPr>
            <w:r>
              <w:rPr>
                <w:rFonts w:hint="eastAsia"/>
              </w:rPr>
              <w:t>愛の家グループホーム</w:t>
            </w:r>
            <w:r w:rsidR="00E44A7F">
              <w:rPr>
                <w:rFonts w:hint="eastAsia"/>
              </w:rPr>
              <w:t>流山美原</w:t>
            </w:r>
          </w:p>
        </w:tc>
      </w:tr>
      <w:tr w:rsidR="00406A5E" w14:paraId="6EF32E44" w14:textId="77777777" w:rsidTr="0095471C">
        <w:tc>
          <w:tcPr>
            <w:tcW w:w="674" w:type="dxa"/>
            <w:vMerge/>
            <w:shd w:val="clear" w:color="auto" w:fill="D0CECE" w:themeFill="background2" w:themeFillShade="E6"/>
          </w:tcPr>
          <w:p w14:paraId="36F90721" w14:textId="77777777" w:rsidR="00406A5E" w:rsidRDefault="00406A5E" w:rsidP="009A35CF">
            <w:pPr>
              <w:ind w:firstLineChars="100" w:firstLine="292"/>
            </w:pPr>
          </w:p>
        </w:tc>
        <w:tc>
          <w:tcPr>
            <w:tcW w:w="3005" w:type="dxa"/>
            <w:shd w:val="clear" w:color="auto" w:fill="D0CECE" w:themeFill="background2" w:themeFillShade="E6"/>
            <w:vAlign w:val="center"/>
          </w:tcPr>
          <w:p w14:paraId="0A9341A0" w14:textId="77777777" w:rsidR="00406A5E" w:rsidRDefault="00406A5E" w:rsidP="009A35CF">
            <w:pPr>
              <w:jc w:val="center"/>
            </w:pPr>
            <w:r>
              <w:rPr>
                <w:rFonts w:hint="eastAsia"/>
              </w:rPr>
              <w:t>所　　　在　　　地</w:t>
            </w:r>
          </w:p>
        </w:tc>
        <w:tc>
          <w:tcPr>
            <w:tcW w:w="5380" w:type="dxa"/>
          </w:tcPr>
          <w:p w14:paraId="4E495949" w14:textId="03B3D69A" w:rsidR="00406A5E" w:rsidRDefault="0095471C" w:rsidP="009A35CF">
            <w:pPr>
              <w:ind w:firstLineChars="100" w:firstLine="292"/>
            </w:pPr>
            <w:r>
              <w:rPr>
                <w:rFonts w:hint="eastAsia"/>
              </w:rPr>
              <w:t>流山市</w:t>
            </w:r>
            <w:r w:rsidR="00E44A7F">
              <w:rPr>
                <w:rFonts w:hint="eastAsia"/>
              </w:rPr>
              <w:t>美原４丁目２１８番地８号</w:t>
            </w:r>
          </w:p>
        </w:tc>
      </w:tr>
      <w:tr w:rsidR="00406A5E" w14:paraId="553CD821" w14:textId="77777777" w:rsidTr="0095471C">
        <w:tc>
          <w:tcPr>
            <w:tcW w:w="674" w:type="dxa"/>
            <w:vMerge/>
            <w:shd w:val="clear" w:color="auto" w:fill="D0CECE" w:themeFill="background2" w:themeFillShade="E6"/>
          </w:tcPr>
          <w:p w14:paraId="0242E45D" w14:textId="77777777" w:rsidR="00406A5E" w:rsidRDefault="00406A5E" w:rsidP="009A35CF">
            <w:pPr>
              <w:ind w:firstLineChars="100" w:firstLine="292"/>
            </w:pPr>
          </w:p>
        </w:tc>
        <w:tc>
          <w:tcPr>
            <w:tcW w:w="3005" w:type="dxa"/>
            <w:shd w:val="clear" w:color="auto" w:fill="D0CECE" w:themeFill="background2" w:themeFillShade="E6"/>
            <w:vAlign w:val="center"/>
          </w:tcPr>
          <w:p w14:paraId="5B3F686C" w14:textId="77777777" w:rsidR="00406A5E" w:rsidRDefault="00406A5E" w:rsidP="009A35CF">
            <w:pPr>
              <w:jc w:val="center"/>
            </w:pPr>
            <w:r>
              <w:rPr>
                <w:rFonts w:hint="eastAsia"/>
              </w:rPr>
              <w:t>指定更新予定年月日</w:t>
            </w:r>
          </w:p>
        </w:tc>
        <w:tc>
          <w:tcPr>
            <w:tcW w:w="5380" w:type="dxa"/>
          </w:tcPr>
          <w:p w14:paraId="2A95F09F" w14:textId="60F19785" w:rsidR="00406A5E" w:rsidRDefault="0095471C" w:rsidP="009A35CF">
            <w:pPr>
              <w:ind w:firstLineChars="100" w:firstLine="292"/>
            </w:pPr>
            <w:r>
              <w:rPr>
                <w:rFonts w:hint="eastAsia"/>
              </w:rPr>
              <w:t>令和元年</w:t>
            </w:r>
            <w:r w:rsidR="00E44A7F">
              <w:rPr>
                <w:rFonts w:hint="eastAsia"/>
              </w:rPr>
              <w:t>１１</w:t>
            </w:r>
            <w:r>
              <w:rPr>
                <w:rFonts w:hint="eastAsia"/>
              </w:rPr>
              <w:t>月１日</w:t>
            </w:r>
          </w:p>
        </w:tc>
      </w:tr>
      <w:tr w:rsidR="00406A5E" w14:paraId="4090C57D" w14:textId="77777777" w:rsidTr="0095471C">
        <w:tc>
          <w:tcPr>
            <w:tcW w:w="3679" w:type="dxa"/>
            <w:gridSpan w:val="2"/>
            <w:vMerge w:val="restart"/>
            <w:shd w:val="clear" w:color="auto" w:fill="D0CECE" w:themeFill="background2" w:themeFillShade="E6"/>
            <w:vAlign w:val="center"/>
          </w:tcPr>
          <w:p w14:paraId="1A3C5810" w14:textId="77777777" w:rsidR="00406A5E" w:rsidRDefault="00406A5E" w:rsidP="009A35CF">
            <w:pPr>
              <w:jc w:val="center"/>
            </w:pPr>
            <w:r>
              <w:rPr>
                <w:rFonts w:hint="eastAsia"/>
              </w:rPr>
              <w:t>指定を受けるサービス</w:t>
            </w:r>
          </w:p>
        </w:tc>
        <w:tc>
          <w:tcPr>
            <w:tcW w:w="5380" w:type="dxa"/>
          </w:tcPr>
          <w:p w14:paraId="693FFA78" w14:textId="77777777" w:rsidR="00406A5E" w:rsidRDefault="0095471C" w:rsidP="009A35CF">
            <w:pPr>
              <w:ind w:firstLineChars="100" w:firstLine="292"/>
            </w:pPr>
            <w:r>
              <w:rPr>
                <w:rFonts w:hint="eastAsia"/>
              </w:rPr>
              <w:t>認知症対応型共同生活介護</w:t>
            </w:r>
          </w:p>
          <w:p w14:paraId="7AA900CE" w14:textId="7AA329DD" w:rsidR="0095471C" w:rsidRDefault="0095471C" w:rsidP="009A35CF">
            <w:pPr>
              <w:ind w:firstLineChars="100" w:firstLine="292"/>
            </w:pPr>
            <w:r>
              <w:rPr>
                <w:rFonts w:hint="eastAsia"/>
              </w:rPr>
              <w:t>介護予防認知症対応型共同生活介護</w:t>
            </w:r>
          </w:p>
        </w:tc>
      </w:tr>
      <w:tr w:rsidR="00406A5E" w14:paraId="0C656570" w14:textId="77777777" w:rsidTr="0095471C">
        <w:tc>
          <w:tcPr>
            <w:tcW w:w="3679" w:type="dxa"/>
            <w:gridSpan w:val="2"/>
            <w:vMerge/>
            <w:shd w:val="clear" w:color="auto" w:fill="D0CECE" w:themeFill="background2" w:themeFillShade="E6"/>
          </w:tcPr>
          <w:p w14:paraId="0CF5208F" w14:textId="77777777" w:rsidR="00406A5E" w:rsidRDefault="00406A5E" w:rsidP="009A35CF">
            <w:pPr>
              <w:ind w:firstLineChars="100" w:firstLine="292"/>
            </w:pPr>
          </w:p>
        </w:tc>
        <w:tc>
          <w:tcPr>
            <w:tcW w:w="5380" w:type="dxa"/>
          </w:tcPr>
          <w:p w14:paraId="32EEC0C0" w14:textId="2858D3E2" w:rsidR="00406A5E" w:rsidRDefault="0095471C" w:rsidP="009A35CF">
            <w:pPr>
              <w:ind w:firstLineChars="100" w:firstLine="292"/>
            </w:pPr>
            <w:r>
              <w:rPr>
                <w:rFonts w:hint="eastAsia"/>
              </w:rPr>
              <w:t>認知症の高齢者が共同で生活する住居において、入浴、排せつ、食事等の介護、その他の日常生活上の世話、機能訓練を行います。</w:t>
            </w:r>
          </w:p>
        </w:tc>
      </w:tr>
      <w:tr w:rsidR="00184849" w14:paraId="73EEB8C1" w14:textId="77777777" w:rsidTr="009A35CF">
        <w:trPr>
          <w:trHeight w:val="363"/>
        </w:trPr>
        <w:tc>
          <w:tcPr>
            <w:tcW w:w="674" w:type="dxa"/>
            <w:vMerge w:val="restart"/>
            <w:shd w:val="clear" w:color="auto" w:fill="D0CECE" w:themeFill="background2" w:themeFillShade="E6"/>
            <w:textDirection w:val="tbRlV"/>
            <w:vAlign w:val="center"/>
          </w:tcPr>
          <w:p w14:paraId="28F12B71" w14:textId="2A6B3AFD" w:rsidR="00184849" w:rsidRDefault="00184849" w:rsidP="00184849">
            <w:r>
              <w:rPr>
                <w:rFonts w:hint="eastAsia"/>
              </w:rPr>
              <w:t xml:space="preserve"> </w:t>
            </w:r>
            <w:r w:rsidRPr="005F6324">
              <w:rPr>
                <w:rFonts w:hint="eastAsia"/>
                <w:spacing w:val="112"/>
                <w:fitText w:val="1168" w:id="2003047940"/>
              </w:rPr>
              <w:t>申請</w:t>
            </w:r>
            <w:r w:rsidRPr="005F6324">
              <w:rPr>
                <w:rFonts w:hint="eastAsia"/>
                <w:fitText w:val="1168" w:id="2003047940"/>
              </w:rPr>
              <w:t>者</w:t>
            </w:r>
          </w:p>
        </w:tc>
        <w:tc>
          <w:tcPr>
            <w:tcW w:w="3005" w:type="dxa"/>
            <w:shd w:val="clear" w:color="auto" w:fill="D0CECE" w:themeFill="background2" w:themeFillShade="E6"/>
            <w:vAlign w:val="center"/>
          </w:tcPr>
          <w:p w14:paraId="471C58E7" w14:textId="77777777" w:rsidR="00184849" w:rsidRDefault="00184849" w:rsidP="0095471C">
            <w:r w:rsidRPr="005F6324">
              <w:rPr>
                <w:rFonts w:hint="eastAsia"/>
                <w:spacing w:val="1074"/>
                <w:fitText w:val="2628" w:id="2003047941"/>
              </w:rPr>
              <w:t>名</w:t>
            </w:r>
            <w:r w:rsidRPr="005F6324">
              <w:rPr>
                <w:rFonts w:hint="eastAsia"/>
                <w:fitText w:val="2628" w:id="2003047941"/>
              </w:rPr>
              <w:t>称</w:t>
            </w:r>
          </w:p>
        </w:tc>
        <w:tc>
          <w:tcPr>
            <w:tcW w:w="5380" w:type="dxa"/>
          </w:tcPr>
          <w:p w14:paraId="258B815E" w14:textId="7E714C41" w:rsidR="00184849" w:rsidRDefault="00184849" w:rsidP="0095471C">
            <w:pPr>
              <w:ind w:firstLineChars="100" w:firstLine="252"/>
            </w:pPr>
            <w:r w:rsidRPr="005C374C">
              <w:rPr>
                <w:rFonts w:hint="eastAsia"/>
                <w:spacing w:val="-20"/>
              </w:rPr>
              <w:t>メディカル</w:t>
            </w:r>
            <w:r>
              <w:rPr>
                <w:rFonts w:hint="eastAsia"/>
                <w:spacing w:val="-20"/>
              </w:rPr>
              <w:t>・</w:t>
            </w:r>
            <w:r w:rsidRPr="005C374C">
              <w:rPr>
                <w:rFonts w:hint="eastAsia"/>
                <w:spacing w:val="-20"/>
              </w:rPr>
              <w:t>ケア</w:t>
            </w:r>
            <w:r>
              <w:rPr>
                <w:rFonts w:hint="eastAsia"/>
                <w:spacing w:val="-20"/>
              </w:rPr>
              <w:t>・サービス</w:t>
            </w:r>
            <w:r w:rsidRPr="005C374C">
              <w:rPr>
                <w:rFonts w:hint="eastAsia"/>
                <w:spacing w:val="-20"/>
              </w:rPr>
              <w:t>株式会社</w:t>
            </w:r>
          </w:p>
        </w:tc>
      </w:tr>
      <w:tr w:rsidR="00184849" w14:paraId="33404E9F" w14:textId="77777777" w:rsidTr="009A35CF">
        <w:trPr>
          <w:trHeight w:val="355"/>
        </w:trPr>
        <w:tc>
          <w:tcPr>
            <w:tcW w:w="674" w:type="dxa"/>
            <w:vMerge/>
            <w:shd w:val="clear" w:color="auto" w:fill="D0CECE" w:themeFill="background2" w:themeFillShade="E6"/>
            <w:vAlign w:val="center"/>
          </w:tcPr>
          <w:p w14:paraId="2832BA80" w14:textId="77777777" w:rsidR="00184849" w:rsidRDefault="00184849" w:rsidP="0095471C"/>
        </w:tc>
        <w:tc>
          <w:tcPr>
            <w:tcW w:w="3005" w:type="dxa"/>
            <w:shd w:val="clear" w:color="auto" w:fill="D0CECE" w:themeFill="background2" w:themeFillShade="E6"/>
            <w:vAlign w:val="center"/>
          </w:tcPr>
          <w:p w14:paraId="3D299A0A" w14:textId="77777777" w:rsidR="00184849" w:rsidRDefault="00184849" w:rsidP="0095471C">
            <w:r w:rsidRPr="005F6324">
              <w:rPr>
                <w:rFonts w:hint="eastAsia"/>
                <w:spacing w:val="29"/>
                <w:fitText w:val="2628" w:id="2003047942"/>
              </w:rPr>
              <w:t>主たる事務所所在</w:t>
            </w:r>
            <w:r w:rsidRPr="005F6324">
              <w:rPr>
                <w:rFonts w:hint="eastAsia"/>
                <w:spacing w:val="2"/>
                <w:fitText w:val="2628" w:id="2003047942"/>
              </w:rPr>
              <w:t>地</w:t>
            </w:r>
          </w:p>
        </w:tc>
        <w:tc>
          <w:tcPr>
            <w:tcW w:w="5380" w:type="dxa"/>
          </w:tcPr>
          <w:p w14:paraId="2B9A5321" w14:textId="77777777" w:rsidR="00184849" w:rsidRDefault="00184849" w:rsidP="0095471C">
            <w:pPr>
              <w:ind w:firstLineChars="100" w:firstLine="292"/>
            </w:pPr>
            <w:r>
              <w:rPr>
                <w:rFonts w:hint="eastAsia"/>
              </w:rPr>
              <w:t>埼玉県さいたま市大宮区大成町</w:t>
            </w:r>
          </w:p>
          <w:p w14:paraId="00074DCD" w14:textId="54AFA378" w:rsidR="00184849" w:rsidRDefault="00184849" w:rsidP="0095471C">
            <w:pPr>
              <w:ind w:firstLineChars="100" w:firstLine="292"/>
            </w:pPr>
            <w:r>
              <w:rPr>
                <w:rFonts w:hint="eastAsia"/>
              </w:rPr>
              <w:t>１－２１２－３</w:t>
            </w:r>
          </w:p>
        </w:tc>
      </w:tr>
      <w:tr w:rsidR="00184849" w14:paraId="6F391239" w14:textId="77777777" w:rsidTr="009A35CF">
        <w:trPr>
          <w:trHeight w:val="361"/>
        </w:trPr>
        <w:tc>
          <w:tcPr>
            <w:tcW w:w="674" w:type="dxa"/>
            <w:vMerge/>
            <w:shd w:val="clear" w:color="auto" w:fill="D0CECE" w:themeFill="background2" w:themeFillShade="E6"/>
            <w:vAlign w:val="center"/>
          </w:tcPr>
          <w:p w14:paraId="4514F67D" w14:textId="77777777" w:rsidR="00184849" w:rsidRDefault="00184849" w:rsidP="0095471C"/>
        </w:tc>
        <w:tc>
          <w:tcPr>
            <w:tcW w:w="3005" w:type="dxa"/>
            <w:shd w:val="clear" w:color="auto" w:fill="D0CECE" w:themeFill="background2" w:themeFillShade="E6"/>
            <w:vAlign w:val="center"/>
          </w:tcPr>
          <w:p w14:paraId="504100E3" w14:textId="77777777" w:rsidR="00184849" w:rsidRDefault="00184849" w:rsidP="0095471C">
            <w:r w:rsidRPr="005F6324">
              <w:rPr>
                <w:rFonts w:hint="eastAsia"/>
                <w:spacing w:val="119"/>
                <w:fitText w:val="2628" w:id="2003047943"/>
              </w:rPr>
              <w:t>代表者職氏</w:t>
            </w:r>
            <w:r w:rsidRPr="005F6324">
              <w:rPr>
                <w:rFonts w:hint="eastAsia"/>
                <w:fitText w:val="2628" w:id="2003047943"/>
              </w:rPr>
              <w:t>名</w:t>
            </w:r>
          </w:p>
        </w:tc>
        <w:tc>
          <w:tcPr>
            <w:tcW w:w="5380" w:type="dxa"/>
          </w:tcPr>
          <w:p w14:paraId="68CBD862" w14:textId="7076E7A7" w:rsidR="00184849" w:rsidRDefault="00184849" w:rsidP="0095471C">
            <w:pPr>
              <w:ind w:firstLineChars="100" w:firstLine="292"/>
            </w:pPr>
            <w:r>
              <w:rPr>
                <w:rFonts w:hint="eastAsia"/>
              </w:rPr>
              <w:t>代表取締役　山本　教雄</w:t>
            </w:r>
          </w:p>
        </w:tc>
      </w:tr>
      <w:tr w:rsidR="0095471C" w14:paraId="393DDA6C" w14:textId="77777777" w:rsidTr="009A35CF">
        <w:trPr>
          <w:trHeight w:val="330"/>
        </w:trPr>
        <w:tc>
          <w:tcPr>
            <w:tcW w:w="674" w:type="dxa"/>
            <w:vMerge w:val="restart"/>
            <w:shd w:val="clear" w:color="auto" w:fill="D0CECE" w:themeFill="background2" w:themeFillShade="E6"/>
            <w:textDirection w:val="tbRlV"/>
            <w:vAlign w:val="center"/>
          </w:tcPr>
          <w:p w14:paraId="2C58DBF5" w14:textId="77343F3F" w:rsidR="0095471C" w:rsidRDefault="0095471C" w:rsidP="0095471C">
            <w:pPr>
              <w:ind w:firstLineChars="50" w:firstLine="146"/>
            </w:pPr>
            <w:r>
              <w:rPr>
                <w:rFonts w:hint="eastAsia"/>
              </w:rPr>
              <w:t>人　員</w:t>
            </w:r>
          </w:p>
        </w:tc>
        <w:tc>
          <w:tcPr>
            <w:tcW w:w="3005" w:type="dxa"/>
            <w:shd w:val="clear" w:color="auto" w:fill="D0CECE" w:themeFill="background2" w:themeFillShade="E6"/>
            <w:vAlign w:val="center"/>
          </w:tcPr>
          <w:p w14:paraId="67FB1DD1" w14:textId="3E9D5B81" w:rsidR="0095471C" w:rsidRDefault="0095471C" w:rsidP="0095471C">
            <w:r w:rsidRPr="005F6324">
              <w:rPr>
                <w:rFonts w:hint="eastAsia"/>
                <w:spacing w:val="477"/>
                <w:fitText w:val="2628" w:id="1933842435"/>
              </w:rPr>
              <w:t>管理</w:t>
            </w:r>
            <w:r w:rsidRPr="005F6324">
              <w:rPr>
                <w:rFonts w:hint="eastAsia"/>
                <w:fitText w:val="2628" w:id="1933842435"/>
              </w:rPr>
              <w:t>者</w:t>
            </w:r>
          </w:p>
        </w:tc>
        <w:tc>
          <w:tcPr>
            <w:tcW w:w="5380" w:type="dxa"/>
          </w:tcPr>
          <w:p w14:paraId="27B3D6A2" w14:textId="3B5B411A" w:rsidR="0095471C" w:rsidRDefault="00C279AD" w:rsidP="00885507">
            <w:pPr>
              <w:ind w:firstLineChars="100" w:firstLine="292"/>
            </w:pPr>
            <w:r>
              <w:rPr>
                <w:rFonts w:hint="eastAsia"/>
              </w:rPr>
              <w:t>１名</w:t>
            </w:r>
            <w:r w:rsidR="00885507">
              <w:rPr>
                <w:rFonts w:hint="eastAsia"/>
              </w:rPr>
              <w:t>（常勤）</w:t>
            </w:r>
          </w:p>
        </w:tc>
      </w:tr>
      <w:tr w:rsidR="0095471C" w14:paraId="043A0D63" w14:textId="77777777" w:rsidTr="009A35CF">
        <w:trPr>
          <w:trHeight w:val="187"/>
        </w:trPr>
        <w:tc>
          <w:tcPr>
            <w:tcW w:w="674" w:type="dxa"/>
            <w:vMerge/>
            <w:shd w:val="clear" w:color="auto" w:fill="D0CECE" w:themeFill="background2" w:themeFillShade="E6"/>
            <w:vAlign w:val="center"/>
          </w:tcPr>
          <w:p w14:paraId="79B64C33" w14:textId="77777777" w:rsidR="0095471C" w:rsidRDefault="0095471C" w:rsidP="0095471C"/>
        </w:tc>
        <w:tc>
          <w:tcPr>
            <w:tcW w:w="3005" w:type="dxa"/>
            <w:shd w:val="clear" w:color="auto" w:fill="D0CECE" w:themeFill="background2" w:themeFillShade="E6"/>
            <w:vAlign w:val="center"/>
          </w:tcPr>
          <w:p w14:paraId="61964706" w14:textId="15D44E52" w:rsidR="0095471C" w:rsidRDefault="0095471C" w:rsidP="0095471C">
            <w:r w:rsidRPr="005F6324">
              <w:rPr>
                <w:rFonts w:hint="eastAsia"/>
                <w:spacing w:val="79"/>
                <w:fitText w:val="2628" w:id="1934897152"/>
              </w:rPr>
              <w:t>計画作成担当</w:t>
            </w:r>
            <w:r w:rsidRPr="005F6324">
              <w:rPr>
                <w:rFonts w:hint="eastAsia"/>
                <w:fitText w:val="2628" w:id="1934897152"/>
              </w:rPr>
              <w:t>者</w:t>
            </w:r>
          </w:p>
        </w:tc>
        <w:tc>
          <w:tcPr>
            <w:tcW w:w="5380" w:type="dxa"/>
          </w:tcPr>
          <w:p w14:paraId="5D2F8CD1" w14:textId="799B1218" w:rsidR="0095471C" w:rsidRDefault="00885507" w:rsidP="00885507">
            <w:pPr>
              <w:ind w:firstLineChars="100" w:firstLine="292"/>
            </w:pPr>
            <w:r>
              <w:rPr>
                <w:rFonts w:hint="eastAsia"/>
              </w:rPr>
              <w:t>２</w:t>
            </w:r>
            <w:r w:rsidR="0095471C">
              <w:rPr>
                <w:rFonts w:hint="eastAsia"/>
              </w:rPr>
              <w:t>名</w:t>
            </w:r>
            <w:r>
              <w:rPr>
                <w:rFonts w:hint="eastAsia"/>
              </w:rPr>
              <w:t>（常勤</w:t>
            </w:r>
            <w:r w:rsidR="007C6525">
              <w:rPr>
                <w:rFonts w:hint="eastAsia"/>
              </w:rPr>
              <w:t>１</w:t>
            </w:r>
            <w:r>
              <w:rPr>
                <w:rFonts w:hint="eastAsia"/>
              </w:rPr>
              <w:t>名、非常勤</w:t>
            </w:r>
            <w:r w:rsidR="007C6525">
              <w:rPr>
                <w:rFonts w:hint="eastAsia"/>
              </w:rPr>
              <w:t>１</w:t>
            </w:r>
            <w:r>
              <w:rPr>
                <w:rFonts w:hint="eastAsia"/>
              </w:rPr>
              <w:t>名）</w:t>
            </w:r>
          </w:p>
        </w:tc>
      </w:tr>
      <w:tr w:rsidR="0095471C" w14:paraId="18739A77" w14:textId="77777777" w:rsidTr="009A35CF">
        <w:trPr>
          <w:trHeight w:val="64"/>
        </w:trPr>
        <w:tc>
          <w:tcPr>
            <w:tcW w:w="674" w:type="dxa"/>
            <w:vMerge/>
            <w:shd w:val="clear" w:color="auto" w:fill="D0CECE" w:themeFill="background2" w:themeFillShade="E6"/>
            <w:vAlign w:val="center"/>
          </w:tcPr>
          <w:p w14:paraId="4220522D" w14:textId="77777777" w:rsidR="0095471C" w:rsidRDefault="0095471C" w:rsidP="0095471C"/>
        </w:tc>
        <w:tc>
          <w:tcPr>
            <w:tcW w:w="3005" w:type="dxa"/>
            <w:shd w:val="clear" w:color="auto" w:fill="D0CECE" w:themeFill="background2" w:themeFillShade="E6"/>
            <w:vAlign w:val="center"/>
          </w:tcPr>
          <w:p w14:paraId="6CFD5F90" w14:textId="184EDDBE" w:rsidR="0095471C" w:rsidRDefault="0095471C" w:rsidP="0095471C">
            <w:r w:rsidRPr="005F6324">
              <w:rPr>
                <w:rFonts w:hint="eastAsia"/>
                <w:spacing w:val="179"/>
                <w:fitText w:val="2628" w:id="1934897153"/>
              </w:rPr>
              <w:t>介護従事</w:t>
            </w:r>
            <w:r w:rsidRPr="005F6324">
              <w:rPr>
                <w:rFonts w:hint="eastAsia"/>
                <w:spacing w:val="-1"/>
                <w:fitText w:val="2628" w:id="1934897153"/>
              </w:rPr>
              <w:t>者</w:t>
            </w:r>
          </w:p>
        </w:tc>
        <w:tc>
          <w:tcPr>
            <w:tcW w:w="5380" w:type="dxa"/>
          </w:tcPr>
          <w:p w14:paraId="4F4801A3" w14:textId="58379D64" w:rsidR="0095471C" w:rsidRDefault="00885507" w:rsidP="00885507">
            <w:r>
              <w:rPr>
                <w:rFonts w:hint="eastAsia"/>
              </w:rPr>
              <w:t>１</w:t>
            </w:r>
            <w:r w:rsidR="007C6525">
              <w:rPr>
                <w:rFonts w:hint="eastAsia"/>
              </w:rPr>
              <w:t>６</w:t>
            </w:r>
            <w:r w:rsidR="0095471C">
              <w:rPr>
                <w:rFonts w:hint="eastAsia"/>
              </w:rPr>
              <w:t>名</w:t>
            </w:r>
            <w:r>
              <w:rPr>
                <w:rFonts w:hint="eastAsia"/>
              </w:rPr>
              <w:t>（</w:t>
            </w:r>
            <w:r w:rsidR="007C6525">
              <w:rPr>
                <w:rFonts w:hint="eastAsia"/>
              </w:rPr>
              <w:t>常勤７名、非常勤９名）</w:t>
            </w:r>
          </w:p>
        </w:tc>
      </w:tr>
      <w:tr w:rsidR="0095471C" w14:paraId="48367E66" w14:textId="77777777" w:rsidTr="009A35CF">
        <w:trPr>
          <w:trHeight w:val="313"/>
        </w:trPr>
        <w:tc>
          <w:tcPr>
            <w:tcW w:w="674" w:type="dxa"/>
            <w:vMerge w:val="restart"/>
            <w:shd w:val="clear" w:color="auto" w:fill="D0CECE" w:themeFill="background2" w:themeFillShade="E6"/>
            <w:textDirection w:val="tbRlV"/>
            <w:vAlign w:val="center"/>
          </w:tcPr>
          <w:p w14:paraId="25F98F50" w14:textId="77777777" w:rsidR="0095471C" w:rsidRDefault="0095471C" w:rsidP="0095471C">
            <w:pPr>
              <w:ind w:firstLineChars="100" w:firstLine="470"/>
            </w:pPr>
            <w:r w:rsidRPr="005F6324">
              <w:rPr>
                <w:rFonts w:hint="eastAsia"/>
                <w:spacing w:val="89"/>
                <w:fitText w:val="2336" w:id="2003047950"/>
              </w:rPr>
              <w:t>主な掲示事</w:t>
            </w:r>
            <w:r w:rsidRPr="005F6324">
              <w:rPr>
                <w:rFonts w:hint="eastAsia"/>
                <w:spacing w:val="3"/>
                <w:fitText w:val="2336" w:id="2003047950"/>
              </w:rPr>
              <w:t>項</w:t>
            </w:r>
          </w:p>
        </w:tc>
        <w:tc>
          <w:tcPr>
            <w:tcW w:w="3005" w:type="dxa"/>
            <w:shd w:val="clear" w:color="auto" w:fill="D0CECE" w:themeFill="background2" w:themeFillShade="E6"/>
            <w:vAlign w:val="center"/>
          </w:tcPr>
          <w:p w14:paraId="2FC99A57" w14:textId="77777777" w:rsidR="0095471C" w:rsidRPr="00DF6A88" w:rsidRDefault="0095471C" w:rsidP="0095471C">
            <w:pPr>
              <w:jc w:val="center"/>
              <w:rPr>
                <w:spacing w:val="-20"/>
              </w:rPr>
            </w:pPr>
            <w:r w:rsidRPr="005F6324">
              <w:rPr>
                <w:rFonts w:hint="eastAsia"/>
                <w:spacing w:val="477"/>
                <w:fitText w:val="2628" w:id="1933842437"/>
              </w:rPr>
              <w:t>営業</w:t>
            </w:r>
            <w:r w:rsidRPr="005F6324">
              <w:rPr>
                <w:rFonts w:hint="eastAsia"/>
                <w:fitText w:val="2628" w:id="1933842437"/>
              </w:rPr>
              <w:t>日</w:t>
            </w:r>
          </w:p>
          <w:p w14:paraId="61FC45EB" w14:textId="6432D3F2" w:rsidR="0095471C" w:rsidRDefault="0095471C" w:rsidP="0095471C">
            <w:r w:rsidRPr="005F6324">
              <w:rPr>
                <w:rFonts w:hint="eastAsia"/>
                <w:spacing w:val="278"/>
                <w:fitText w:val="2628" w:id="1933842688"/>
              </w:rPr>
              <w:t>営業時</w:t>
            </w:r>
            <w:r w:rsidRPr="005F6324">
              <w:rPr>
                <w:rFonts w:hint="eastAsia"/>
                <w:fitText w:val="2628" w:id="1933842688"/>
              </w:rPr>
              <w:t>間</w:t>
            </w:r>
          </w:p>
        </w:tc>
        <w:tc>
          <w:tcPr>
            <w:tcW w:w="5380" w:type="dxa"/>
          </w:tcPr>
          <w:p w14:paraId="0CF9CAAD" w14:textId="77777777" w:rsidR="0095471C" w:rsidRDefault="0095471C" w:rsidP="0095471C">
            <w:pPr>
              <w:ind w:firstLineChars="100" w:firstLine="252"/>
              <w:rPr>
                <w:spacing w:val="-20"/>
              </w:rPr>
            </w:pPr>
            <w:r>
              <w:rPr>
                <w:rFonts w:hint="eastAsia"/>
                <w:spacing w:val="-20"/>
              </w:rPr>
              <w:t>２４時間、３６５日</w:t>
            </w:r>
          </w:p>
          <w:p w14:paraId="65E10791" w14:textId="1ED21768" w:rsidR="0095471C" w:rsidRPr="00DF6A88" w:rsidRDefault="0095471C" w:rsidP="0095471C">
            <w:pPr>
              <w:ind w:firstLineChars="100" w:firstLine="252"/>
              <w:rPr>
                <w:spacing w:val="-20"/>
              </w:rPr>
            </w:pPr>
            <w:r>
              <w:rPr>
                <w:rFonts w:hint="eastAsia"/>
                <w:spacing w:val="-20"/>
              </w:rPr>
              <w:t>日中営業時間（</w:t>
            </w:r>
            <w:r w:rsidR="00C279AD">
              <w:rPr>
                <w:rFonts w:hint="eastAsia"/>
                <w:spacing w:val="-20"/>
              </w:rPr>
              <w:t>６</w:t>
            </w:r>
            <w:r>
              <w:rPr>
                <w:rFonts w:hint="eastAsia"/>
                <w:spacing w:val="-20"/>
              </w:rPr>
              <w:t>：００～</w:t>
            </w:r>
            <w:r w:rsidR="00EE0568">
              <w:rPr>
                <w:rFonts w:hint="eastAsia"/>
                <w:spacing w:val="-20"/>
              </w:rPr>
              <w:t>２１</w:t>
            </w:r>
            <w:r>
              <w:rPr>
                <w:rFonts w:hint="eastAsia"/>
                <w:spacing w:val="-20"/>
              </w:rPr>
              <w:t>：００</w:t>
            </w:r>
            <w:r w:rsidRPr="00DF6A88">
              <w:rPr>
                <w:rFonts w:hint="eastAsia"/>
                <w:spacing w:val="-20"/>
              </w:rPr>
              <w:t>）</w:t>
            </w:r>
          </w:p>
          <w:p w14:paraId="5D4F59D7" w14:textId="10D9E114" w:rsidR="0095471C" w:rsidRDefault="0095471C" w:rsidP="0095471C">
            <w:pPr>
              <w:ind w:firstLineChars="100" w:firstLine="252"/>
            </w:pPr>
            <w:r>
              <w:rPr>
                <w:rFonts w:hint="eastAsia"/>
                <w:spacing w:val="-20"/>
              </w:rPr>
              <w:t>夜間営業時間（</w:t>
            </w:r>
            <w:r w:rsidR="00EE0568">
              <w:rPr>
                <w:rFonts w:hint="eastAsia"/>
                <w:spacing w:val="-20"/>
              </w:rPr>
              <w:t>２１</w:t>
            </w:r>
            <w:r>
              <w:rPr>
                <w:rFonts w:hint="eastAsia"/>
                <w:spacing w:val="-20"/>
              </w:rPr>
              <w:t>：００～</w:t>
            </w:r>
            <w:r w:rsidR="00C279AD">
              <w:rPr>
                <w:rFonts w:hint="eastAsia"/>
                <w:spacing w:val="-20"/>
              </w:rPr>
              <w:t>６</w:t>
            </w:r>
            <w:r>
              <w:rPr>
                <w:rFonts w:hint="eastAsia"/>
                <w:spacing w:val="-20"/>
              </w:rPr>
              <w:t>：００</w:t>
            </w:r>
            <w:r w:rsidRPr="00DF6A88">
              <w:rPr>
                <w:rFonts w:hint="eastAsia"/>
                <w:spacing w:val="-20"/>
              </w:rPr>
              <w:t>）</w:t>
            </w:r>
          </w:p>
        </w:tc>
      </w:tr>
      <w:tr w:rsidR="0095471C" w14:paraId="383F8F4D" w14:textId="77777777" w:rsidTr="009A35CF">
        <w:trPr>
          <w:trHeight w:val="141"/>
        </w:trPr>
        <w:tc>
          <w:tcPr>
            <w:tcW w:w="674" w:type="dxa"/>
            <w:vMerge/>
            <w:shd w:val="clear" w:color="auto" w:fill="D0CECE" w:themeFill="background2" w:themeFillShade="E6"/>
            <w:textDirection w:val="tbRlV"/>
            <w:vAlign w:val="center"/>
          </w:tcPr>
          <w:p w14:paraId="77639CB0" w14:textId="77777777" w:rsidR="0095471C" w:rsidRDefault="0095471C" w:rsidP="0095471C"/>
        </w:tc>
        <w:tc>
          <w:tcPr>
            <w:tcW w:w="3005" w:type="dxa"/>
            <w:shd w:val="clear" w:color="auto" w:fill="D0CECE" w:themeFill="background2" w:themeFillShade="E6"/>
            <w:vAlign w:val="center"/>
          </w:tcPr>
          <w:p w14:paraId="437F065F" w14:textId="52AA0D6A" w:rsidR="0095471C" w:rsidRDefault="0095471C" w:rsidP="0095471C">
            <w:r w:rsidRPr="005F6324">
              <w:rPr>
                <w:rFonts w:hint="eastAsia"/>
                <w:spacing w:val="278"/>
                <w:fitText w:val="2628" w:id="1934899200"/>
              </w:rPr>
              <w:t>利用定</w:t>
            </w:r>
            <w:r w:rsidRPr="005F6324">
              <w:rPr>
                <w:rFonts w:hint="eastAsia"/>
                <w:fitText w:val="2628" w:id="1934899200"/>
              </w:rPr>
              <w:t>員</w:t>
            </w:r>
          </w:p>
        </w:tc>
        <w:tc>
          <w:tcPr>
            <w:tcW w:w="5380" w:type="dxa"/>
          </w:tcPr>
          <w:p w14:paraId="7B243CDB" w14:textId="49DF1AA9" w:rsidR="0095471C" w:rsidRDefault="00C279AD" w:rsidP="0095471C">
            <w:pPr>
              <w:ind w:firstLineChars="100" w:firstLine="252"/>
            </w:pPr>
            <w:r>
              <w:rPr>
                <w:rFonts w:hint="eastAsia"/>
                <w:spacing w:val="-20"/>
              </w:rPr>
              <w:t>１８</w:t>
            </w:r>
            <w:r w:rsidR="0095471C">
              <w:rPr>
                <w:rFonts w:hint="eastAsia"/>
                <w:spacing w:val="-20"/>
              </w:rPr>
              <w:t>人</w:t>
            </w:r>
            <w:r w:rsidR="00EE0568">
              <w:rPr>
                <w:rFonts w:hint="eastAsia"/>
                <w:spacing w:val="-20"/>
              </w:rPr>
              <w:t>（２ユニット、各９人）</w:t>
            </w:r>
          </w:p>
        </w:tc>
      </w:tr>
      <w:tr w:rsidR="0095471C" w14:paraId="0DF991D5" w14:textId="77777777" w:rsidTr="000228D2">
        <w:trPr>
          <w:trHeight w:val="134"/>
        </w:trPr>
        <w:tc>
          <w:tcPr>
            <w:tcW w:w="674" w:type="dxa"/>
            <w:vMerge/>
            <w:shd w:val="clear" w:color="auto" w:fill="D0CECE" w:themeFill="background2" w:themeFillShade="E6"/>
            <w:vAlign w:val="center"/>
          </w:tcPr>
          <w:p w14:paraId="79694C9E" w14:textId="77777777" w:rsidR="0095471C" w:rsidRDefault="0095471C" w:rsidP="0095471C"/>
        </w:tc>
        <w:tc>
          <w:tcPr>
            <w:tcW w:w="3005" w:type="dxa"/>
            <w:shd w:val="clear" w:color="auto" w:fill="D0CECE" w:themeFill="background2" w:themeFillShade="E6"/>
            <w:vAlign w:val="center"/>
          </w:tcPr>
          <w:p w14:paraId="57AD4CD2" w14:textId="4E0810F2" w:rsidR="0095471C" w:rsidRDefault="0095471C" w:rsidP="0095471C">
            <w:r w:rsidRPr="005F6324">
              <w:rPr>
                <w:rFonts w:hint="eastAsia"/>
                <w:spacing w:val="477"/>
                <w:fitText w:val="2628" w:id="1933842689"/>
              </w:rPr>
              <w:t>利用</w:t>
            </w:r>
            <w:r w:rsidRPr="005F6324">
              <w:rPr>
                <w:rFonts w:hint="eastAsia"/>
                <w:fitText w:val="2628" w:id="1933842689"/>
              </w:rPr>
              <w:t>料</w:t>
            </w:r>
          </w:p>
        </w:tc>
        <w:tc>
          <w:tcPr>
            <w:tcW w:w="5380" w:type="dxa"/>
          </w:tcPr>
          <w:p w14:paraId="2E690535" w14:textId="267EE43D" w:rsidR="0095471C" w:rsidRDefault="0095471C" w:rsidP="0095471C">
            <w:pPr>
              <w:ind w:firstLineChars="100" w:firstLine="292"/>
            </w:pPr>
            <w:r>
              <w:rPr>
                <w:rFonts w:hint="eastAsia"/>
              </w:rPr>
              <w:t>介護報酬告示上の額の１割～３割</w:t>
            </w:r>
          </w:p>
        </w:tc>
      </w:tr>
      <w:tr w:rsidR="0095471C" w14:paraId="39D724BE" w14:textId="77777777" w:rsidTr="009A35CF">
        <w:trPr>
          <w:trHeight w:val="64"/>
        </w:trPr>
        <w:tc>
          <w:tcPr>
            <w:tcW w:w="674" w:type="dxa"/>
            <w:vMerge/>
            <w:shd w:val="clear" w:color="auto" w:fill="D0CECE" w:themeFill="background2" w:themeFillShade="E6"/>
            <w:vAlign w:val="center"/>
          </w:tcPr>
          <w:p w14:paraId="3A5C481C" w14:textId="77777777" w:rsidR="0095471C" w:rsidRDefault="0095471C" w:rsidP="0095471C"/>
        </w:tc>
        <w:tc>
          <w:tcPr>
            <w:tcW w:w="3005" w:type="dxa"/>
            <w:shd w:val="clear" w:color="auto" w:fill="D0CECE" w:themeFill="background2" w:themeFillShade="E6"/>
            <w:vAlign w:val="center"/>
          </w:tcPr>
          <w:p w14:paraId="014728B3" w14:textId="38152E4C" w:rsidR="0095471C" w:rsidRDefault="0095471C" w:rsidP="0095471C">
            <w:r w:rsidRPr="005F6324">
              <w:rPr>
                <w:rFonts w:hint="eastAsia"/>
                <w:spacing w:val="119"/>
                <w:fitText w:val="2628" w:id="1933842690"/>
              </w:rPr>
              <w:t>その他の費</w:t>
            </w:r>
            <w:r w:rsidRPr="005F6324">
              <w:rPr>
                <w:rFonts w:hint="eastAsia"/>
                <w:fitText w:val="2628" w:id="1933842690"/>
              </w:rPr>
              <w:t>用</w:t>
            </w:r>
          </w:p>
        </w:tc>
        <w:tc>
          <w:tcPr>
            <w:tcW w:w="5380" w:type="dxa"/>
          </w:tcPr>
          <w:p w14:paraId="21F11C4B" w14:textId="1F9DDEC5" w:rsidR="0095471C" w:rsidRDefault="0095471C" w:rsidP="0095471C">
            <w:pPr>
              <w:ind w:firstLineChars="100" w:firstLine="292"/>
            </w:pPr>
            <w:r>
              <w:rPr>
                <w:rFonts w:hint="eastAsia"/>
              </w:rPr>
              <w:t>特になし</w:t>
            </w:r>
          </w:p>
        </w:tc>
      </w:tr>
      <w:tr w:rsidR="0095471C" w14:paraId="67C08149" w14:textId="77777777" w:rsidTr="009A35CF">
        <w:trPr>
          <w:trHeight w:val="117"/>
        </w:trPr>
        <w:tc>
          <w:tcPr>
            <w:tcW w:w="674" w:type="dxa"/>
            <w:vMerge/>
            <w:shd w:val="clear" w:color="auto" w:fill="D0CECE" w:themeFill="background2" w:themeFillShade="E6"/>
            <w:vAlign w:val="center"/>
          </w:tcPr>
          <w:p w14:paraId="0DA9548C" w14:textId="77777777" w:rsidR="0095471C" w:rsidRDefault="0095471C" w:rsidP="0095471C"/>
        </w:tc>
        <w:tc>
          <w:tcPr>
            <w:tcW w:w="3005" w:type="dxa"/>
            <w:shd w:val="clear" w:color="auto" w:fill="D0CECE" w:themeFill="background2" w:themeFillShade="E6"/>
            <w:vAlign w:val="center"/>
          </w:tcPr>
          <w:p w14:paraId="341D2D9E" w14:textId="43776F58" w:rsidR="0095471C" w:rsidRDefault="0095471C" w:rsidP="0095471C">
            <w:r w:rsidRPr="005F6324">
              <w:rPr>
                <w:rFonts w:hint="eastAsia"/>
                <w:spacing w:val="50"/>
                <w:fitText w:val="2628" w:id="1933842691"/>
              </w:rPr>
              <w:t>通常事業実施地</w:t>
            </w:r>
            <w:r w:rsidRPr="005F6324">
              <w:rPr>
                <w:rFonts w:hint="eastAsia"/>
                <w:spacing w:val="4"/>
                <w:fitText w:val="2628" w:id="1933842691"/>
              </w:rPr>
              <w:t>域</w:t>
            </w:r>
          </w:p>
        </w:tc>
        <w:tc>
          <w:tcPr>
            <w:tcW w:w="5380" w:type="dxa"/>
          </w:tcPr>
          <w:p w14:paraId="5E6BC70F" w14:textId="57F75CE2" w:rsidR="0095471C" w:rsidRDefault="0095471C" w:rsidP="0095471C">
            <w:pPr>
              <w:ind w:firstLineChars="100" w:firstLine="292"/>
            </w:pPr>
            <w:r>
              <w:rPr>
                <w:rFonts w:hint="eastAsia"/>
              </w:rPr>
              <w:t>流山市</w:t>
            </w:r>
          </w:p>
        </w:tc>
      </w:tr>
      <w:tr w:rsidR="0095471C" w14:paraId="602588E9" w14:textId="77777777" w:rsidTr="009A35CF">
        <w:trPr>
          <w:trHeight w:val="1256"/>
        </w:trPr>
        <w:tc>
          <w:tcPr>
            <w:tcW w:w="674" w:type="dxa"/>
            <w:shd w:val="clear" w:color="auto" w:fill="D0CECE" w:themeFill="background2" w:themeFillShade="E6"/>
            <w:textDirection w:val="tbRlV"/>
            <w:vAlign w:val="center"/>
          </w:tcPr>
          <w:p w14:paraId="5F2CAA81" w14:textId="77777777" w:rsidR="0095471C" w:rsidRDefault="0095471C" w:rsidP="0095471C">
            <w:pPr>
              <w:ind w:firstLineChars="50" w:firstLine="151"/>
            </w:pPr>
            <w:r w:rsidRPr="0095471C">
              <w:rPr>
                <w:rFonts w:hint="eastAsia"/>
                <w:spacing w:val="5"/>
                <w:fitText w:val="730" w:id="2003047941"/>
              </w:rPr>
              <w:t>そ</w:t>
            </w:r>
            <w:r w:rsidRPr="0095471C">
              <w:rPr>
                <w:rFonts w:hint="eastAsia"/>
                <w:fitText w:val="730" w:id="2003047941"/>
              </w:rPr>
              <w:t>の他</w:t>
            </w:r>
          </w:p>
        </w:tc>
        <w:tc>
          <w:tcPr>
            <w:tcW w:w="3005" w:type="dxa"/>
            <w:shd w:val="clear" w:color="auto" w:fill="D0CECE" w:themeFill="background2" w:themeFillShade="E6"/>
            <w:vAlign w:val="center"/>
          </w:tcPr>
          <w:p w14:paraId="4F9600A9" w14:textId="77777777" w:rsidR="0095471C" w:rsidRDefault="0095471C" w:rsidP="0095471C">
            <w:r w:rsidRPr="00504327">
              <w:rPr>
                <w:rFonts w:hint="eastAsia"/>
                <w:spacing w:val="179"/>
                <w:fitText w:val="2628" w:id="2003047942"/>
              </w:rPr>
              <w:t>併設施設</w:t>
            </w:r>
            <w:r w:rsidRPr="00504327">
              <w:rPr>
                <w:rFonts w:hint="eastAsia"/>
                <w:spacing w:val="-1"/>
                <w:fitText w:val="2628" w:id="2003047942"/>
              </w:rPr>
              <w:t>等</w:t>
            </w:r>
          </w:p>
        </w:tc>
        <w:tc>
          <w:tcPr>
            <w:tcW w:w="5380" w:type="dxa"/>
            <w:vAlign w:val="center"/>
          </w:tcPr>
          <w:p w14:paraId="48A43F84" w14:textId="38648841" w:rsidR="0095471C" w:rsidRDefault="0095471C" w:rsidP="0095471C">
            <w:pPr>
              <w:ind w:firstLineChars="100" w:firstLine="292"/>
            </w:pPr>
            <w:r>
              <w:rPr>
                <w:rFonts w:hint="eastAsia"/>
              </w:rPr>
              <w:t>特になし</w:t>
            </w:r>
          </w:p>
        </w:tc>
      </w:tr>
    </w:tbl>
    <w:p w14:paraId="663229BC" w14:textId="5A7702AB" w:rsidR="002455E5" w:rsidRDefault="002455E5" w:rsidP="00DD61D6"/>
    <w:p w14:paraId="22AE51C9" w14:textId="77777777" w:rsidR="002455E5" w:rsidRDefault="002455E5">
      <w:pPr>
        <w:widowControl/>
        <w:jc w:val="left"/>
      </w:pPr>
      <w:r>
        <w:br w:type="page"/>
      </w:r>
    </w:p>
    <w:p w14:paraId="38FFFFB5" w14:textId="57F0F0B4" w:rsidR="00454AB8" w:rsidRDefault="00CE73CD" w:rsidP="00E0071F">
      <w:r>
        <w:rPr>
          <w:rFonts w:hint="eastAsia"/>
        </w:rPr>
        <w:lastRenderedPageBreak/>
        <w:t>実地指導結果</w:t>
      </w:r>
    </w:p>
    <w:tbl>
      <w:tblPr>
        <w:tblW w:w="9356" w:type="dxa"/>
        <w:tblInd w:w="-10" w:type="dxa"/>
        <w:tblCellMar>
          <w:left w:w="99" w:type="dxa"/>
          <w:right w:w="99" w:type="dxa"/>
        </w:tblCellMar>
        <w:tblLook w:val="04A0" w:firstRow="1" w:lastRow="0" w:firstColumn="1" w:lastColumn="0" w:noHBand="0" w:noVBand="1"/>
      </w:tblPr>
      <w:tblGrid>
        <w:gridCol w:w="1274"/>
        <w:gridCol w:w="709"/>
        <w:gridCol w:w="471"/>
        <w:gridCol w:w="6902"/>
      </w:tblGrid>
      <w:tr w:rsidR="00B40E9D" w:rsidRPr="00B40E9D" w14:paraId="65962EAF" w14:textId="77777777" w:rsidTr="007663D8">
        <w:trPr>
          <w:trHeight w:val="562"/>
        </w:trPr>
        <w:tc>
          <w:tcPr>
            <w:tcW w:w="1985" w:type="dxa"/>
            <w:gridSpan w:val="2"/>
            <w:tcBorders>
              <w:top w:val="single" w:sz="8" w:space="0" w:color="auto"/>
              <w:left w:val="single" w:sz="8" w:space="0" w:color="auto"/>
              <w:bottom w:val="nil"/>
              <w:right w:val="single" w:sz="8" w:space="0" w:color="000000"/>
            </w:tcBorders>
            <w:shd w:val="clear" w:color="000000" w:fill="D0CECE"/>
            <w:vAlign w:val="center"/>
            <w:hideMark/>
          </w:tcPr>
          <w:p w14:paraId="1CEE744F" w14:textId="675A0C97" w:rsidR="00B40E9D" w:rsidRPr="00B40E9D" w:rsidRDefault="00B40E9D" w:rsidP="00B40E9D">
            <w:pPr>
              <w:widowControl/>
              <w:jc w:val="center"/>
              <w:rPr>
                <w:rFonts w:hAnsi="ＭＳ 明朝" w:cs="ＭＳ Ｐゴシック"/>
                <w:color w:val="000000"/>
                <w:szCs w:val="24"/>
              </w:rPr>
            </w:pPr>
            <w:r w:rsidRPr="00B40E9D">
              <w:rPr>
                <w:rFonts w:hAnsi="ＭＳ 明朝" w:cs="ＭＳ Ｐゴシック" w:hint="eastAsia"/>
                <w:color w:val="000000"/>
                <w:szCs w:val="24"/>
              </w:rPr>
              <w:t>結果概要</w:t>
            </w:r>
          </w:p>
        </w:tc>
        <w:tc>
          <w:tcPr>
            <w:tcW w:w="7371" w:type="dxa"/>
            <w:gridSpan w:val="2"/>
            <w:tcBorders>
              <w:top w:val="single" w:sz="8" w:space="0" w:color="auto"/>
              <w:left w:val="nil"/>
              <w:bottom w:val="nil"/>
              <w:right w:val="single" w:sz="8" w:space="0" w:color="000000"/>
            </w:tcBorders>
            <w:shd w:val="clear" w:color="auto" w:fill="auto"/>
            <w:vAlign w:val="center"/>
            <w:hideMark/>
          </w:tcPr>
          <w:p w14:paraId="02F0A929" w14:textId="77777777" w:rsidR="00B40E9D" w:rsidRPr="00B40E9D" w:rsidRDefault="00B40E9D" w:rsidP="00B40E9D">
            <w:pPr>
              <w:widowControl/>
              <w:jc w:val="left"/>
              <w:rPr>
                <w:rFonts w:hAnsi="ＭＳ 明朝" w:cs="ＭＳ Ｐゴシック"/>
                <w:color w:val="000000"/>
                <w:szCs w:val="24"/>
              </w:rPr>
            </w:pPr>
            <w:r w:rsidRPr="00B40E9D">
              <w:rPr>
                <w:rFonts w:hAnsi="ＭＳ 明朝" w:cs="ＭＳ Ｐゴシック" w:hint="eastAsia"/>
                <w:color w:val="000000"/>
                <w:szCs w:val="24"/>
              </w:rPr>
              <w:t xml:space="preserve">　至急改善を求めるような、重大な基準違反なし。</w:t>
            </w:r>
          </w:p>
        </w:tc>
      </w:tr>
      <w:tr w:rsidR="00B40E9D" w:rsidRPr="00B40E9D" w14:paraId="1A4F7E8B" w14:textId="77777777" w:rsidTr="007663D8">
        <w:trPr>
          <w:trHeight w:val="570"/>
        </w:trPr>
        <w:tc>
          <w:tcPr>
            <w:tcW w:w="1276" w:type="dxa"/>
            <w:vMerge w:val="restart"/>
            <w:tcBorders>
              <w:top w:val="single" w:sz="8" w:space="0" w:color="auto"/>
              <w:left w:val="single" w:sz="8" w:space="0" w:color="auto"/>
              <w:bottom w:val="single" w:sz="8" w:space="0" w:color="000000"/>
              <w:right w:val="nil"/>
            </w:tcBorders>
            <w:shd w:val="clear" w:color="000000" w:fill="D0CECE"/>
            <w:vAlign w:val="center"/>
            <w:hideMark/>
          </w:tcPr>
          <w:p w14:paraId="4D89D089" w14:textId="43F36E7B" w:rsidR="00B40E9D" w:rsidRPr="00B40E9D" w:rsidRDefault="00B40E9D" w:rsidP="00B40E9D">
            <w:pPr>
              <w:widowControl/>
              <w:jc w:val="center"/>
              <w:rPr>
                <w:rFonts w:hAnsi="ＭＳ 明朝" w:cs="ＭＳ Ｐゴシック"/>
                <w:color w:val="000000"/>
                <w:szCs w:val="24"/>
              </w:rPr>
            </w:pPr>
            <w:r w:rsidRPr="007663D8">
              <w:rPr>
                <w:rFonts w:hAnsi="ＭＳ 明朝" w:cs="ＭＳ Ｐゴシック" w:hint="eastAsia"/>
                <w:color w:val="000000"/>
                <w:sz w:val="20"/>
                <w:szCs w:val="24"/>
              </w:rPr>
              <w:t>指導した主な内容</w:t>
            </w:r>
          </w:p>
        </w:tc>
        <w:tc>
          <w:tcPr>
            <w:tcW w:w="709" w:type="dxa"/>
            <w:tcBorders>
              <w:top w:val="single" w:sz="8" w:space="0" w:color="auto"/>
              <w:left w:val="single" w:sz="8" w:space="0" w:color="auto"/>
              <w:bottom w:val="nil"/>
              <w:right w:val="single" w:sz="8" w:space="0" w:color="auto"/>
            </w:tcBorders>
            <w:shd w:val="clear" w:color="000000" w:fill="D0CECE"/>
            <w:vAlign w:val="center"/>
            <w:hideMark/>
          </w:tcPr>
          <w:p w14:paraId="3B11E3E6" w14:textId="2C396A4D" w:rsidR="00B40E9D" w:rsidRPr="00B40E9D" w:rsidRDefault="00B40E9D" w:rsidP="007663D8">
            <w:pPr>
              <w:widowControl/>
              <w:spacing w:line="200" w:lineRule="exact"/>
              <w:jc w:val="center"/>
              <w:rPr>
                <w:rFonts w:hAnsi="ＭＳ 明朝" w:cs="ＭＳ Ｐゴシック"/>
                <w:color w:val="000000"/>
                <w:sz w:val="18"/>
                <w:szCs w:val="18"/>
              </w:rPr>
            </w:pPr>
            <w:r w:rsidRPr="00B40E9D">
              <w:rPr>
                <w:rFonts w:hAnsi="ＭＳ 明朝" w:cs="ＭＳ Ｐゴシック" w:hint="eastAsia"/>
                <w:color w:val="000000"/>
                <w:sz w:val="18"/>
                <w:szCs w:val="18"/>
              </w:rPr>
              <w:t>人員基準</w:t>
            </w:r>
          </w:p>
        </w:tc>
        <w:tc>
          <w:tcPr>
            <w:tcW w:w="458" w:type="dxa"/>
            <w:tcBorders>
              <w:top w:val="single" w:sz="8" w:space="0" w:color="auto"/>
              <w:left w:val="nil"/>
              <w:bottom w:val="nil"/>
              <w:right w:val="nil"/>
            </w:tcBorders>
            <w:shd w:val="clear" w:color="auto" w:fill="auto"/>
            <w:vAlign w:val="center"/>
            <w:hideMark/>
          </w:tcPr>
          <w:p w14:paraId="3860B703" w14:textId="77777777" w:rsidR="00B40E9D" w:rsidRPr="00B40E9D" w:rsidRDefault="00B40E9D" w:rsidP="00B40E9D">
            <w:pPr>
              <w:widowControl/>
              <w:jc w:val="left"/>
              <w:rPr>
                <w:rFonts w:hAnsi="ＭＳ 明朝" w:cs="ＭＳ Ｐゴシック"/>
                <w:color w:val="000000"/>
                <w:szCs w:val="24"/>
              </w:rPr>
            </w:pPr>
            <w:r w:rsidRPr="00B40E9D">
              <w:rPr>
                <w:rFonts w:hAnsi="ＭＳ 明朝" w:cs="ＭＳ Ｐゴシック" w:hint="eastAsia"/>
                <w:color w:val="000000"/>
                <w:szCs w:val="24"/>
              </w:rPr>
              <w:t xml:space="preserve">　</w:t>
            </w:r>
          </w:p>
        </w:tc>
        <w:tc>
          <w:tcPr>
            <w:tcW w:w="6913" w:type="dxa"/>
            <w:tcBorders>
              <w:top w:val="single" w:sz="8" w:space="0" w:color="auto"/>
              <w:left w:val="nil"/>
              <w:bottom w:val="nil"/>
              <w:right w:val="single" w:sz="8" w:space="0" w:color="auto"/>
            </w:tcBorders>
            <w:shd w:val="clear" w:color="auto" w:fill="auto"/>
            <w:vAlign w:val="center"/>
            <w:hideMark/>
          </w:tcPr>
          <w:p w14:paraId="7159BA5D" w14:textId="77777777" w:rsidR="00B40E9D" w:rsidRPr="00B40E9D" w:rsidRDefault="00B40E9D" w:rsidP="00B40E9D">
            <w:pPr>
              <w:widowControl/>
              <w:jc w:val="left"/>
              <w:rPr>
                <w:rFonts w:ascii="游ゴシック" w:eastAsia="游ゴシック" w:hAnsi="游ゴシック" w:cs="ＭＳ Ｐゴシック"/>
                <w:color w:val="000000"/>
                <w:sz w:val="22"/>
              </w:rPr>
            </w:pPr>
            <w:r w:rsidRPr="00B40E9D">
              <w:rPr>
                <w:rFonts w:ascii="游ゴシック" w:eastAsia="游ゴシック" w:hAnsi="游ゴシック" w:cs="ＭＳ Ｐゴシック" w:hint="eastAsia"/>
                <w:color w:val="000000"/>
                <w:sz w:val="22"/>
              </w:rPr>
              <w:t>なし</w:t>
            </w:r>
          </w:p>
        </w:tc>
      </w:tr>
      <w:tr w:rsidR="00B40E9D" w:rsidRPr="00B40E9D" w14:paraId="37A3E9E7" w14:textId="77777777" w:rsidTr="007663D8">
        <w:trPr>
          <w:trHeight w:val="570"/>
        </w:trPr>
        <w:tc>
          <w:tcPr>
            <w:tcW w:w="1276" w:type="dxa"/>
            <w:vMerge/>
            <w:tcBorders>
              <w:top w:val="single" w:sz="8" w:space="0" w:color="auto"/>
              <w:left w:val="single" w:sz="8" w:space="0" w:color="auto"/>
              <w:bottom w:val="single" w:sz="8" w:space="0" w:color="000000"/>
              <w:right w:val="nil"/>
            </w:tcBorders>
            <w:vAlign w:val="center"/>
            <w:hideMark/>
          </w:tcPr>
          <w:p w14:paraId="76B65E9A" w14:textId="77777777" w:rsidR="00B40E9D" w:rsidRPr="00B40E9D" w:rsidRDefault="00B40E9D" w:rsidP="00B40E9D">
            <w:pPr>
              <w:widowControl/>
              <w:jc w:val="left"/>
              <w:rPr>
                <w:rFonts w:hAnsi="ＭＳ 明朝" w:cs="ＭＳ Ｐゴシック"/>
                <w:color w:val="000000"/>
                <w:szCs w:val="24"/>
              </w:rPr>
            </w:pPr>
          </w:p>
        </w:tc>
        <w:tc>
          <w:tcPr>
            <w:tcW w:w="709"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4D583E6B" w14:textId="31AFDF85" w:rsidR="00B40E9D" w:rsidRPr="00B40E9D" w:rsidRDefault="00B40E9D" w:rsidP="007663D8">
            <w:pPr>
              <w:widowControl/>
              <w:spacing w:line="200" w:lineRule="exact"/>
              <w:jc w:val="center"/>
              <w:rPr>
                <w:rFonts w:hAnsi="ＭＳ 明朝" w:cs="ＭＳ Ｐゴシック"/>
                <w:color w:val="000000"/>
                <w:sz w:val="18"/>
                <w:szCs w:val="18"/>
              </w:rPr>
            </w:pPr>
            <w:r w:rsidRPr="00B40E9D">
              <w:rPr>
                <w:rFonts w:hAnsi="ＭＳ 明朝" w:cs="ＭＳ Ｐゴシック" w:hint="eastAsia"/>
                <w:color w:val="000000"/>
                <w:sz w:val="18"/>
                <w:szCs w:val="18"/>
              </w:rPr>
              <w:t>設備基準</w:t>
            </w:r>
          </w:p>
        </w:tc>
        <w:tc>
          <w:tcPr>
            <w:tcW w:w="458" w:type="dxa"/>
            <w:tcBorders>
              <w:top w:val="single" w:sz="8" w:space="0" w:color="auto"/>
              <w:left w:val="nil"/>
              <w:bottom w:val="single" w:sz="8" w:space="0" w:color="auto"/>
              <w:right w:val="nil"/>
            </w:tcBorders>
            <w:shd w:val="clear" w:color="auto" w:fill="auto"/>
            <w:vAlign w:val="center"/>
            <w:hideMark/>
          </w:tcPr>
          <w:p w14:paraId="4D5F6E1B" w14:textId="77777777" w:rsidR="00B40E9D" w:rsidRPr="00B40E9D" w:rsidRDefault="00B40E9D" w:rsidP="00B40E9D">
            <w:pPr>
              <w:widowControl/>
              <w:jc w:val="left"/>
              <w:rPr>
                <w:rFonts w:hAnsi="ＭＳ 明朝" w:cs="ＭＳ Ｐゴシック"/>
                <w:color w:val="000000"/>
                <w:szCs w:val="24"/>
              </w:rPr>
            </w:pPr>
            <w:r w:rsidRPr="00B40E9D">
              <w:rPr>
                <w:rFonts w:hAnsi="ＭＳ 明朝" w:cs="ＭＳ Ｐゴシック" w:hint="eastAsia"/>
                <w:color w:val="000000"/>
                <w:szCs w:val="24"/>
              </w:rPr>
              <w:t xml:space="preserve">　</w:t>
            </w:r>
          </w:p>
        </w:tc>
        <w:tc>
          <w:tcPr>
            <w:tcW w:w="6913" w:type="dxa"/>
            <w:tcBorders>
              <w:top w:val="single" w:sz="8" w:space="0" w:color="auto"/>
              <w:left w:val="nil"/>
              <w:bottom w:val="single" w:sz="8" w:space="0" w:color="auto"/>
              <w:right w:val="single" w:sz="8" w:space="0" w:color="auto"/>
            </w:tcBorders>
            <w:shd w:val="clear" w:color="auto" w:fill="auto"/>
            <w:vAlign w:val="center"/>
            <w:hideMark/>
          </w:tcPr>
          <w:p w14:paraId="610FD67A" w14:textId="77777777" w:rsidR="00B40E9D" w:rsidRPr="00B40E9D" w:rsidRDefault="00B40E9D" w:rsidP="00B40E9D">
            <w:pPr>
              <w:widowControl/>
              <w:jc w:val="left"/>
              <w:rPr>
                <w:rFonts w:ascii="游ゴシック" w:eastAsia="游ゴシック" w:hAnsi="游ゴシック" w:cs="ＭＳ Ｐゴシック"/>
                <w:color w:val="000000"/>
                <w:sz w:val="22"/>
              </w:rPr>
            </w:pPr>
            <w:r w:rsidRPr="00B40E9D">
              <w:rPr>
                <w:rFonts w:ascii="游ゴシック" w:eastAsia="游ゴシック" w:hAnsi="游ゴシック" w:cs="ＭＳ Ｐゴシック" w:hint="eastAsia"/>
                <w:color w:val="000000"/>
                <w:sz w:val="22"/>
              </w:rPr>
              <w:t>なし</w:t>
            </w:r>
          </w:p>
        </w:tc>
      </w:tr>
      <w:tr w:rsidR="00B40E9D" w:rsidRPr="00B40E9D" w14:paraId="417C90CD" w14:textId="77777777" w:rsidTr="007663D8">
        <w:trPr>
          <w:trHeight w:val="585"/>
        </w:trPr>
        <w:tc>
          <w:tcPr>
            <w:tcW w:w="1276" w:type="dxa"/>
            <w:vMerge/>
            <w:tcBorders>
              <w:top w:val="single" w:sz="8" w:space="0" w:color="auto"/>
              <w:left w:val="single" w:sz="8" w:space="0" w:color="auto"/>
              <w:bottom w:val="single" w:sz="8" w:space="0" w:color="000000"/>
              <w:right w:val="nil"/>
            </w:tcBorders>
            <w:vAlign w:val="center"/>
            <w:hideMark/>
          </w:tcPr>
          <w:p w14:paraId="265105C2" w14:textId="77777777" w:rsidR="00B40E9D" w:rsidRPr="00B40E9D" w:rsidRDefault="00B40E9D" w:rsidP="00B40E9D">
            <w:pPr>
              <w:widowControl/>
              <w:jc w:val="left"/>
              <w:rPr>
                <w:rFonts w:hAnsi="ＭＳ 明朝" w:cs="ＭＳ Ｐゴシック"/>
                <w:color w:val="000000"/>
                <w:szCs w:val="24"/>
              </w:rPr>
            </w:pPr>
          </w:p>
        </w:tc>
        <w:tc>
          <w:tcPr>
            <w:tcW w:w="709" w:type="dxa"/>
            <w:vMerge w:val="restart"/>
            <w:tcBorders>
              <w:top w:val="nil"/>
              <w:left w:val="single" w:sz="8" w:space="0" w:color="auto"/>
              <w:bottom w:val="single" w:sz="8" w:space="0" w:color="000000"/>
              <w:right w:val="single" w:sz="8" w:space="0" w:color="auto"/>
            </w:tcBorders>
            <w:shd w:val="clear" w:color="000000" w:fill="D0CECE"/>
            <w:vAlign w:val="center"/>
            <w:hideMark/>
          </w:tcPr>
          <w:p w14:paraId="0D5697DB" w14:textId="77777777" w:rsidR="00B40E9D" w:rsidRPr="00B40E9D" w:rsidRDefault="00B40E9D" w:rsidP="007663D8">
            <w:pPr>
              <w:widowControl/>
              <w:spacing w:line="200" w:lineRule="exact"/>
              <w:jc w:val="center"/>
              <w:rPr>
                <w:rFonts w:hAnsi="ＭＳ 明朝" w:cs="ＭＳ Ｐゴシック"/>
                <w:color w:val="000000"/>
                <w:sz w:val="18"/>
                <w:szCs w:val="18"/>
              </w:rPr>
            </w:pPr>
            <w:r w:rsidRPr="00B40E9D">
              <w:rPr>
                <w:rFonts w:hAnsi="ＭＳ 明朝" w:cs="ＭＳ Ｐゴシック" w:hint="eastAsia"/>
                <w:color w:val="000000"/>
                <w:sz w:val="18"/>
                <w:szCs w:val="18"/>
              </w:rPr>
              <w:t>運営基準</w:t>
            </w:r>
          </w:p>
        </w:tc>
        <w:tc>
          <w:tcPr>
            <w:tcW w:w="458" w:type="dxa"/>
            <w:tcBorders>
              <w:top w:val="nil"/>
              <w:left w:val="nil"/>
              <w:bottom w:val="dashSmallGap" w:sz="4" w:space="0" w:color="auto"/>
              <w:right w:val="nil"/>
            </w:tcBorders>
            <w:shd w:val="clear" w:color="auto" w:fill="auto"/>
            <w:hideMark/>
          </w:tcPr>
          <w:p w14:paraId="4E0C5EC3" w14:textId="77777777" w:rsidR="00B40E9D" w:rsidRPr="00B40E9D" w:rsidRDefault="00B40E9D" w:rsidP="00B40E9D">
            <w:pPr>
              <w:widowControl/>
              <w:jc w:val="left"/>
              <w:rPr>
                <w:rFonts w:ascii="游ゴシック" w:eastAsia="游ゴシック" w:hAnsi="游ゴシック" w:cs="ＭＳ Ｐゴシック"/>
                <w:color w:val="000000"/>
                <w:sz w:val="22"/>
              </w:rPr>
            </w:pPr>
            <w:r w:rsidRPr="00B40E9D">
              <w:rPr>
                <w:rFonts w:ascii="游ゴシック" w:eastAsia="游ゴシック" w:hAnsi="游ゴシック" w:cs="ＭＳ Ｐゴシック" w:hint="eastAsia"/>
                <w:color w:val="000000"/>
                <w:sz w:val="22"/>
              </w:rPr>
              <w:t>・</w:t>
            </w:r>
          </w:p>
        </w:tc>
        <w:tc>
          <w:tcPr>
            <w:tcW w:w="6913" w:type="dxa"/>
            <w:tcBorders>
              <w:top w:val="nil"/>
              <w:left w:val="nil"/>
              <w:bottom w:val="dashSmallGap" w:sz="4" w:space="0" w:color="auto"/>
              <w:right w:val="single" w:sz="8" w:space="0" w:color="auto"/>
            </w:tcBorders>
            <w:shd w:val="clear" w:color="auto" w:fill="auto"/>
            <w:vAlign w:val="center"/>
            <w:hideMark/>
          </w:tcPr>
          <w:p w14:paraId="4B9C2D24" w14:textId="1A752E58" w:rsidR="00B40E9D" w:rsidRPr="00B40E9D" w:rsidRDefault="00B40E9D" w:rsidP="00B40E9D">
            <w:pPr>
              <w:widowControl/>
              <w:jc w:val="left"/>
              <w:rPr>
                <w:rFonts w:hAnsi="ＭＳ 明朝" w:cs="ＭＳ Ｐゴシック"/>
                <w:color w:val="000000"/>
                <w:szCs w:val="24"/>
              </w:rPr>
            </w:pPr>
            <w:r w:rsidRPr="00B40E9D">
              <w:rPr>
                <w:rFonts w:hAnsi="ＭＳ 明朝" w:cs="ＭＳ Ｐゴシック" w:hint="eastAsia"/>
                <w:color w:val="000000"/>
                <w:szCs w:val="24"/>
              </w:rPr>
              <w:t>利用者および利用者家族の個人情報を使用する際の同意書に、家族の署名欄を設けること。</w:t>
            </w:r>
          </w:p>
        </w:tc>
      </w:tr>
      <w:tr w:rsidR="00B40E9D" w:rsidRPr="00B40E9D" w14:paraId="0C0C5974" w14:textId="77777777" w:rsidTr="007663D8">
        <w:trPr>
          <w:trHeight w:val="585"/>
        </w:trPr>
        <w:tc>
          <w:tcPr>
            <w:tcW w:w="1276" w:type="dxa"/>
            <w:vMerge/>
            <w:tcBorders>
              <w:top w:val="single" w:sz="8" w:space="0" w:color="auto"/>
              <w:left w:val="single" w:sz="8" w:space="0" w:color="auto"/>
              <w:bottom w:val="single" w:sz="8" w:space="0" w:color="000000"/>
              <w:right w:val="nil"/>
            </w:tcBorders>
            <w:vAlign w:val="center"/>
            <w:hideMark/>
          </w:tcPr>
          <w:p w14:paraId="62CBD054" w14:textId="77777777" w:rsidR="00B40E9D" w:rsidRPr="00B40E9D" w:rsidRDefault="00B40E9D" w:rsidP="00B40E9D">
            <w:pPr>
              <w:widowControl/>
              <w:jc w:val="left"/>
              <w:rPr>
                <w:rFonts w:hAnsi="ＭＳ 明朝" w:cs="ＭＳ Ｐゴシック"/>
                <w:color w:val="000000"/>
                <w:szCs w:val="24"/>
              </w:rPr>
            </w:pPr>
          </w:p>
        </w:tc>
        <w:tc>
          <w:tcPr>
            <w:tcW w:w="709" w:type="dxa"/>
            <w:vMerge/>
            <w:tcBorders>
              <w:top w:val="nil"/>
              <w:left w:val="single" w:sz="8" w:space="0" w:color="auto"/>
              <w:bottom w:val="single" w:sz="8" w:space="0" w:color="000000"/>
              <w:right w:val="single" w:sz="8" w:space="0" w:color="auto"/>
            </w:tcBorders>
            <w:vAlign w:val="center"/>
            <w:hideMark/>
          </w:tcPr>
          <w:p w14:paraId="400407C6" w14:textId="77777777" w:rsidR="00B40E9D" w:rsidRPr="00B40E9D" w:rsidRDefault="00B40E9D" w:rsidP="00B40E9D">
            <w:pPr>
              <w:widowControl/>
              <w:jc w:val="left"/>
              <w:rPr>
                <w:rFonts w:hAnsi="ＭＳ 明朝" w:cs="ＭＳ Ｐゴシック"/>
                <w:color w:val="000000"/>
                <w:sz w:val="18"/>
                <w:szCs w:val="18"/>
              </w:rPr>
            </w:pPr>
          </w:p>
        </w:tc>
        <w:tc>
          <w:tcPr>
            <w:tcW w:w="458" w:type="dxa"/>
            <w:tcBorders>
              <w:top w:val="dashSmallGap" w:sz="4" w:space="0" w:color="auto"/>
              <w:left w:val="nil"/>
              <w:bottom w:val="dashSmallGap" w:sz="4" w:space="0" w:color="auto"/>
              <w:right w:val="nil"/>
            </w:tcBorders>
            <w:shd w:val="clear" w:color="auto" w:fill="auto"/>
            <w:hideMark/>
          </w:tcPr>
          <w:p w14:paraId="75AB07ED" w14:textId="77777777" w:rsidR="00B40E9D" w:rsidRPr="00B40E9D" w:rsidRDefault="00B40E9D" w:rsidP="00B40E9D">
            <w:pPr>
              <w:widowControl/>
              <w:jc w:val="left"/>
              <w:rPr>
                <w:rFonts w:ascii="游ゴシック" w:eastAsia="游ゴシック" w:hAnsi="游ゴシック" w:cs="ＭＳ Ｐゴシック"/>
                <w:color w:val="000000"/>
                <w:sz w:val="22"/>
              </w:rPr>
            </w:pPr>
            <w:r w:rsidRPr="00B40E9D">
              <w:rPr>
                <w:rFonts w:ascii="游ゴシック" w:eastAsia="游ゴシック" w:hAnsi="游ゴシック" w:cs="ＭＳ Ｐゴシック" w:hint="eastAsia"/>
                <w:color w:val="000000"/>
                <w:sz w:val="22"/>
              </w:rPr>
              <w:t>・</w:t>
            </w:r>
          </w:p>
        </w:tc>
        <w:tc>
          <w:tcPr>
            <w:tcW w:w="6913" w:type="dxa"/>
            <w:tcBorders>
              <w:top w:val="dashSmallGap" w:sz="4" w:space="0" w:color="auto"/>
              <w:left w:val="nil"/>
              <w:bottom w:val="dashSmallGap" w:sz="4" w:space="0" w:color="auto"/>
              <w:right w:val="single" w:sz="8" w:space="0" w:color="auto"/>
            </w:tcBorders>
            <w:shd w:val="clear" w:color="auto" w:fill="auto"/>
            <w:vAlign w:val="center"/>
            <w:hideMark/>
          </w:tcPr>
          <w:p w14:paraId="3D5BF680" w14:textId="77777777" w:rsidR="00B40E9D" w:rsidRPr="00B40E9D" w:rsidRDefault="00B40E9D" w:rsidP="00B40E9D">
            <w:pPr>
              <w:widowControl/>
              <w:jc w:val="left"/>
              <w:rPr>
                <w:rFonts w:hAnsi="ＭＳ 明朝" w:cs="ＭＳ Ｐゴシック"/>
                <w:color w:val="000000"/>
                <w:szCs w:val="24"/>
              </w:rPr>
            </w:pPr>
            <w:r w:rsidRPr="00B40E9D">
              <w:rPr>
                <w:rFonts w:hAnsi="ＭＳ 明朝" w:cs="ＭＳ Ｐゴシック" w:hint="eastAsia"/>
                <w:color w:val="000000"/>
                <w:szCs w:val="24"/>
              </w:rPr>
              <w:t>外部評価の結果を、インターネット上の外部評価公表サイトに公表すること。</w:t>
            </w:r>
          </w:p>
        </w:tc>
      </w:tr>
      <w:tr w:rsidR="00B40E9D" w:rsidRPr="00B40E9D" w14:paraId="216BA3B8" w14:textId="77777777" w:rsidTr="007663D8">
        <w:trPr>
          <w:trHeight w:val="390"/>
        </w:trPr>
        <w:tc>
          <w:tcPr>
            <w:tcW w:w="1276" w:type="dxa"/>
            <w:vMerge/>
            <w:tcBorders>
              <w:top w:val="single" w:sz="8" w:space="0" w:color="auto"/>
              <w:left w:val="single" w:sz="8" w:space="0" w:color="auto"/>
              <w:bottom w:val="single" w:sz="8" w:space="0" w:color="000000"/>
              <w:right w:val="nil"/>
            </w:tcBorders>
            <w:vAlign w:val="center"/>
            <w:hideMark/>
          </w:tcPr>
          <w:p w14:paraId="50D07F85" w14:textId="77777777" w:rsidR="00B40E9D" w:rsidRPr="00B40E9D" w:rsidRDefault="00B40E9D" w:rsidP="00B40E9D">
            <w:pPr>
              <w:widowControl/>
              <w:jc w:val="left"/>
              <w:rPr>
                <w:rFonts w:hAnsi="ＭＳ 明朝" w:cs="ＭＳ Ｐゴシック"/>
                <w:color w:val="000000"/>
                <w:szCs w:val="24"/>
              </w:rPr>
            </w:pPr>
          </w:p>
        </w:tc>
        <w:tc>
          <w:tcPr>
            <w:tcW w:w="709" w:type="dxa"/>
            <w:vMerge/>
            <w:tcBorders>
              <w:top w:val="nil"/>
              <w:left w:val="single" w:sz="8" w:space="0" w:color="auto"/>
              <w:bottom w:val="single" w:sz="8" w:space="0" w:color="000000"/>
              <w:right w:val="single" w:sz="8" w:space="0" w:color="auto"/>
            </w:tcBorders>
            <w:vAlign w:val="center"/>
            <w:hideMark/>
          </w:tcPr>
          <w:p w14:paraId="69B8FCFC" w14:textId="77777777" w:rsidR="00B40E9D" w:rsidRPr="00B40E9D" w:rsidRDefault="00B40E9D" w:rsidP="00B40E9D">
            <w:pPr>
              <w:widowControl/>
              <w:jc w:val="left"/>
              <w:rPr>
                <w:rFonts w:hAnsi="ＭＳ 明朝" w:cs="ＭＳ Ｐゴシック"/>
                <w:color w:val="000000"/>
                <w:sz w:val="18"/>
                <w:szCs w:val="18"/>
              </w:rPr>
            </w:pPr>
          </w:p>
        </w:tc>
        <w:tc>
          <w:tcPr>
            <w:tcW w:w="458" w:type="dxa"/>
            <w:tcBorders>
              <w:top w:val="dashSmallGap" w:sz="4" w:space="0" w:color="auto"/>
              <w:left w:val="nil"/>
              <w:bottom w:val="dashSmallGap" w:sz="4" w:space="0" w:color="auto"/>
              <w:right w:val="nil"/>
            </w:tcBorders>
            <w:shd w:val="clear" w:color="auto" w:fill="auto"/>
            <w:hideMark/>
          </w:tcPr>
          <w:p w14:paraId="78CE506C" w14:textId="77777777" w:rsidR="00B40E9D" w:rsidRPr="00B40E9D" w:rsidRDefault="00B40E9D" w:rsidP="00B40E9D">
            <w:pPr>
              <w:widowControl/>
              <w:jc w:val="left"/>
              <w:rPr>
                <w:rFonts w:ascii="游ゴシック" w:eastAsia="游ゴシック" w:hAnsi="游ゴシック" w:cs="ＭＳ Ｐゴシック"/>
                <w:color w:val="000000"/>
                <w:sz w:val="22"/>
              </w:rPr>
            </w:pPr>
            <w:r w:rsidRPr="00B40E9D">
              <w:rPr>
                <w:rFonts w:ascii="游ゴシック" w:eastAsia="游ゴシック" w:hAnsi="游ゴシック" w:cs="ＭＳ Ｐゴシック" w:hint="eastAsia"/>
                <w:color w:val="000000"/>
                <w:sz w:val="22"/>
              </w:rPr>
              <w:t>・</w:t>
            </w:r>
          </w:p>
        </w:tc>
        <w:tc>
          <w:tcPr>
            <w:tcW w:w="6913" w:type="dxa"/>
            <w:tcBorders>
              <w:top w:val="dashSmallGap" w:sz="4" w:space="0" w:color="auto"/>
              <w:left w:val="nil"/>
              <w:bottom w:val="dashSmallGap" w:sz="4" w:space="0" w:color="auto"/>
              <w:right w:val="single" w:sz="8" w:space="0" w:color="auto"/>
            </w:tcBorders>
            <w:shd w:val="clear" w:color="auto" w:fill="auto"/>
            <w:vAlign w:val="center"/>
            <w:hideMark/>
          </w:tcPr>
          <w:p w14:paraId="1DF02943" w14:textId="77777777" w:rsidR="00B40E9D" w:rsidRPr="00B40E9D" w:rsidRDefault="00B40E9D" w:rsidP="00B40E9D">
            <w:pPr>
              <w:widowControl/>
              <w:jc w:val="left"/>
              <w:rPr>
                <w:rFonts w:hAnsi="ＭＳ 明朝" w:cs="ＭＳ Ｐゴシック"/>
                <w:color w:val="000000"/>
                <w:szCs w:val="24"/>
              </w:rPr>
            </w:pPr>
            <w:r w:rsidRPr="00B40E9D">
              <w:rPr>
                <w:rFonts w:hAnsi="ＭＳ 明朝" w:cs="ＭＳ Ｐゴシック" w:hint="eastAsia"/>
                <w:color w:val="000000"/>
                <w:szCs w:val="24"/>
              </w:rPr>
              <w:t>運営推進会議を2か月に1回開催すること。</w:t>
            </w:r>
          </w:p>
        </w:tc>
      </w:tr>
      <w:tr w:rsidR="00B40E9D" w:rsidRPr="00B40E9D" w14:paraId="796C4F5E" w14:textId="77777777" w:rsidTr="007663D8">
        <w:trPr>
          <w:trHeight w:val="585"/>
        </w:trPr>
        <w:tc>
          <w:tcPr>
            <w:tcW w:w="1276" w:type="dxa"/>
            <w:vMerge/>
            <w:tcBorders>
              <w:top w:val="single" w:sz="8" w:space="0" w:color="auto"/>
              <w:left w:val="single" w:sz="8" w:space="0" w:color="auto"/>
              <w:bottom w:val="single" w:sz="8" w:space="0" w:color="000000"/>
              <w:right w:val="nil"/>
            </w:tcBorders>
            <w:vAlign w:val="center"/>
            <w:hideMark/>
          </w:tcPr>
          <w:p w14:paraId="39747C0C" w14:textId="77777777" w:rsidR="00B40E9D" w:rsidRPr="00B40E9D" w:rsidRDefault="00B40E9D" w:rsidP="00B40E9D">
            <w:pPr>
              <w:widowControl/>
              <w:jc w:val="left"/>
              <w:rPr>
                <w:rFonts w:hAnsi="ＭＳ 明朝" w:cs="ＭＳ Ｐゴシック"/>
                <w:color w:val="000000"/>
                <w:szCs w:val="24"/>
              </w:rPr>
            </w:pPr>
          </w:p>
        </w:tc>
        <w:tc>
          <w:tcPr>
            <w:tcW w:w="709" w:type="dxa"/>
            <w:vMerge/>
            <w:tcBorders>
              <w:top w:val="nil"/>
              <w:left w:val="single" w:sz="8" w:space="0" w:color="auto"/>
              <w:bottom w:val="single" w:sz="8" w:space="0" w:color="000000"/>
              <w:right w:val="single" w:sz="8" w:space="0" w:color="auto"/>
            </w:tcBorders>
            <w:vAlign w:val="center"/>
            <w:hideMark/>
          </w:tcPr>
          <w:p w14:paraId="44C7A6A9" w14:textId="77777777" w:rsidR="00B40E9D" w:rsidRPr="00B40E9D" w:rsidRDefault="00B40E9D" w:rsidP="00B40E9D">
            <w:pPr>
              <w:widowControl/>
              <w:jc w:val="left"/>
              <w:rPr>
                <w:rFonts w:hAnsi="ＭＳ 明朝" w:cs="ＭＳ Ｐゴシック"/>
                <w:color w:val="000000"/>
                <w:sz w:val="18"/>
                <w:szCs w:val="18"/>
              </w:rPr>
            </w:pPr>
          </w:p>
        </w:tc>
        <w:tc>
          <w:tcPr>
            <w:tcW w:w="458" w:type="dxa"/>
            <w:tcBorders>
              <w:top w:val="dashSmallGap" w:sz="4" w:space="0" w:color="auto"/>
              <w:left w:val="nil"/>
              <w:bottom w:val="dashSmallGap" w:sz="4" w:space="0" w:color="auto"/>
              <w:right w:val="nil"/>
            </w:tcBorders>
            <w:shd w:val="clear" w:color="auto" w:fill="auto"/>
            <w:hideMark/>
          </w:tcPr>
          <w:p w14:paraId="3A51741E" w14:textId="77777777" w:rsidR="00B40E9D" w:rsidRPr="00B40E9D" w:rsidRDefault="00B40E9D" w:rsidP="00B40E9D">
            <w:pPr>
              <w:widowControl/>
              <w:jc w:val="left"/>
              <w:rPr>
                <w:rFonts w:ascii="游ゴシック" w:eastAsia="游ゴシック" w:hAnsi="游ゴシック" w:cs="ＭＳ Ｐゴシック"/>
                <w:color w:val="000000"/>
                <w:sz w:val="22"/>
              </w:rPr>
            </w:pPr>
            <w:r w:rsidRPr="00B40E9D">
              <w:rPr>
                <w:rFonts w:ascii="游ゴシック" w:eastAsia="游ゴシック" w:hAnsi="游ゴシック" w:cs="ＭＳ Ｐゴシック" w:hint="eastAsia"/>
                <w:color w:val="000000"/>
                <w:sz w:val="22"/>
              </w:rPr>
              <w:t>・</w:t>
            </w:r>
          </w:p>
        </w:tc>
        <w:tc>
          <w:tcPr>
            <w:tcW w:w="6913" w:type="dxa"/>
            <w:tcBorders>
              <w:top w:val="dashSmallGap" w:sz="4" w:space="0" w:color="auto"/>
              <w:left w:val="nil"/>
              <w:bottom w:val="dashSmallGap" w:sz="4" w:space="0" w:color="auto"/>
              <w:right w:val="single" w:sz="8" w:space="0" w:color="auto"/>
            </w:tcBorders>
            <w:shd w:val="clear" w:color="auto" w:fill="auto"/>
            <w:vAlign w:val="center"/>
            <w:hideMark/>
          </w:tcPr>
          <w:p w14:paraId="61E06AC1" w14:textId="77777777" w:rsidR="00B40E9D" w:rsidRPr="00B40E9D" w:rsidRDefault="00B40E9D" w:rsidP="00B40E9D">
            <w:pPr>
              <w:widowControl/>
              <w:jc w:val="left"/>
              <w:rPr>
                <w:rFonts w:hAnsi="ＭＳ 明朝" w:cs="ＭＳ Ｐゴシック"/>
                <w:color w:val="000000"/>
                <w:szCs w:val="24"/>
              </w:rPr>
            </w:pPr>
            <w:r w:rsidRPr="00B40E9D">
              <w:rPr>
                <w:rFonts w:hAnsi="ＭＳ 明朝" w:cs="ＭＳ Ｐゴシック" w:hint="eastAsia"/>
                <w:color w:val="000000"/>
                <w:szCs w:val="24"/>
              </w:rPr>
              <w:t>職員の研修について、認知症介護に関する研修を受講する機会を確保するよう努めること。</w:t>
            </w:r>
          </w:p>
        </w:tc>
      </w:tr>
      <w:tr w:rsidR="00B40E9D" w:rsidRPr="00B40E9D" w14:paraId="2A21F1D6" w14:textId="77777777" w:rsidTr="007663D8">
        <w:trPr>
          <w:trHeight w:val="870"/>
        </w:trPr>
        <w:tc>
          <w:tcPr>
            <w:tcW w:w="1276" w:type="dxa"/>
            <w:vMerge/>
            <w:tcBorders>
              <w:top w:val="single" w:sz="8" w:space="0" w:color="auto"/>
              <w:left w:val="single" w:sz="8" w:space="0" w:color="auto"/>
              <w:bottom w:val="single" w:sz="8" w:space="0" w:color="000000"/>
              <w:right w:val="nil"/>
            </w:tcBorders>
            <w:vAlign w:val="center"/>
            <w:hideMark/>
          </w:tcPr>
          <w:p w14:paraId="4B2DC082" w14:textId="77777777" w:rsidR="00B40E9D" w:rsidRPr="00B40E9D" w:rsidRDefault="00B40E9D" w:rsidP="00B40E9D">
            <w:pPr>
              <w:widowControl/>
              <w:jc w:val="left"/>
              <w:rPr>
                <w:rFonts w:hAnsi="ＭＳ 明朝" w:cs="ＭＳ Ｐゴシック"/>
                <w:color w:val="000000"/>
                <w:szCs w:val="24"/>
              </w:rPr>
            </w:pPr>
          </w:p>
        </w:tc>
        <w:tc>
          <w:tcPr>
            <w:tcW w:w="709" w:type="dxa"/>
            <w:vMerge/>
            <w:tcBorders>
              <w:top w:val="nil"/>
              <w:left w:val="single" w:sz="8" w:space="0" w:color="auto"/>
              <w:bottom w:val="single" w:sz="8" w:space="0" w:color="000000"/>
              <w:right w:val="single" w:sz="8" w:space="0" w:color="auto"/>
            </w:tcBorders>
            <w:vAlign w:val="center"/>
            <w:hideMark/>
          </w:tcPr>
          <w:p w14:paraId="353F22B4" w14:textId="77777777" w:rsidR="00B40E9D" w:rsidRPr="00B40E9D" w:rsidRDefault="00B40E9D" w:rsidP="00B40E9D">
            <w:pPr>
              <w:widowControl/>
              <w:jc w:val="left"/>
              <w:rPr>
                <w:rFonts w:hAnsi="ＭＳ 明朝" w:cs="ＭＳ Ｐゴシック"/>
                <w:color w:val="000000"/>
                <w:sz w:val="18"/>
                <w:szCs w:val="18"/>
              </w:rPr>
            </w:pPr>
          </w:p>
        </w:tc>
        <w:tc>
          <w:tcPr>
            <w:tcW w:w="458" w:type="dxa"/>
            <w:tcBorders>
              <w:top w:val="dashSmallGap" w:sz="4" w:space="0" w:color="auto"/>
              <w:left w:val="nil"/>
              <w:bottom w:val="single" w:sz="8" w:space="0" w:color="auto"/>
              <w:right w:val="nil"/>
            </w:tcBorders>
            <w:shd w:val="clear" w:color="auto" w:fill="auto"/>
            <w:hideMark/>
          </w:tcPr>
          <w:p w14:paraId="5223274F" w14:textId="77777777" w:rsidR="00B40E9D" w:rsidRPr="00B40E9D" w:rsidRDefault="00B40E9D" w:rsidP="00B40E9D">
            <w:pPr>
              <w:widowControl/>
              <w:jc w:val="left"/>
              <w:rPr>
                <w:rFonts w:ascii="游ゴシック" w:eastAsia="游ゴシック" w:hAnsi="游ゴシック" w:cs="ＭＳ Ｐゴシック"/>
                <w:color w:val="000000"/>
                <w:sz w:val="22"/>
              </w:rPr>
            </w:pPr>
            <w:r w:rsidRPr="00B40E9D">
              <w:rPr>
                <w:rFonts w:ascii="游ゴシック" w:eastAsia="游ゴシック" w:hAnsi="游ゴシック" w:cs="ＭＳ Ｐゴシック" w:hint="eastAsia"/>
                <w:color w:val="000000"/>
                <w:sz w:val="22"/>
              </w:rPr>
              <w:t>・</w:t>
            </w:r>
          </w:p>
        </w:tc>
        <w:tc>
          <w:tcPr>
            <w:tcW w:w="6913" w:type="dxa"/>
            <w:tcBorders>
              <w:top w:val="dashSmallGap" w:sz="4" w:space="0" w:color="auto"/>
              <w:left w:val="nil"/>
              <w:bottom w:val="single" w:sz="8" w:space="0" w:color="auto"/>
              <w:right w:val="single" w:sz="8" w:space="0" w:color="auto"/>
            </w:tcBorders>
            <w:shd w:val="clear" w:color="auto" w:fill="auto"/>
            <w:vAlign w:val="center"/>
            <w:hideMark/>
          </w:tcPr>
          <w:p w14:paraId="29A7EC53" w14:textId="77777777" w:rsidR="00B40E9D" w:rsidRPr="00B40E9D" w:rsidRDefault="00B40E9D" w:rsidP="00B40E9D">
            <w:pPr>
              <w:widowControl/>
              <w:jc w:val="left"/>
              <w:rPr>
                <w:rFonts w:hAnsi="ＭＳ 明朝" w:cs="ＭＳ Ｐゴシック"/>
                <w:color w:val="000000"/>
                <w:szCs w:val="24"/>
              </w:rPr>
            </w:pPr>
            <w:r w:rsidRPr="00B40E9D">
              <w:rPr>
                <w:rFonts w:hAnsi="ＭＳ 明朝" w:cs="ＭＳ Ｐゴシック" w:hint="eastAsia"/>
                <w:color w:val="000000"/>
                <w:szCs w:val="24"/>
              </w:rPr>
              <w:t>身体的拘束適正化検討委員会により報告された事例及び分析結果を、全従業者に周知徹底すること。</w:t>
            </w:r>
          </w:p>
        </w:tc>
      </w:tr>
    </w:tbl>
    <w:p w14:paraId="3AB5FF73" w14:textId="77777777" w:rsidR="00CE73CD" w:rsidRPr="00B40E9D" w:rsidRDefault="00CE73CD" w:rsidP="00E0071F">
      <w:pPr>
        <w:rPr>
          <w:rFonts w:asciiTheme="minorEastAsia" w:eastAsiaTheme="minorEastAsia" w:hAnsiTheme="minorEastAsia"/>
        </w:rPr>
      </w:pPr>
    </w:p>
    <w:sectPr w:rsidR="00CE73CD" w:rsidRPr="00B40E9D" w:rsidSect="00454AB8">
      <w:footerReference w:type="default" r:id="rId8"/>
      <w:headerReference w:type="first" r:id="rId9"/>
      <w:pgSz w:w="11906" w:h="16838" w:code="9"/>
      <w:pgMar w:top="1418" w:right="1134" w:bottom="1418" w:left="1418" w:header="851" w:footer="794" w:gutter="0"/>
      <w:cols w:space="425"/>
      <w:titlePg/>
      <w:docGrid w:type="linesAndChars" w:linePitch="424" w:charSpace="10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3DE1F" w14:textId="77777777" w:rsidR="008035FD" w:rsidRDefault="008035FD" w:rsidP="00AD38C5">
      <w:r>
        <w:separator/>
      </w:r>
    </w:p>
  </w:endnote>
  <w:endnote w:type="continuationSeparator" w:id="0">
    <w:p w14:paraId="051CAFC5" w14:textId="77777777" w:rsidR="008035FD" w:rsidRDefault="008035FD" w:rsidP="00A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B80FC" w14:textId="77777777" w:rsidR="00AD38C5" w:rsidRDefault="00AD38C5" w:rsidP="00F255E3">
    <w:pPr>
      <w:pStyle w:val="a6"/>
    </w:pPr>
  </w:p>
  <w:p w14:paraId="7D4045C5" w14:textId="77777777" w:rsidR="00F255E3" w:rsidRPr="00F255E3" w:rsidRDefault="00F255E3" w:rsidP="00F255E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439FF" w14:textId="77777777" w:rsidR="008035FD" w:rsidRDefault="008035FD" w:rsidP="00AD38C5">
      <w:r>
        <w:separator/>
      </w:r>
    </w:p>
  </w:footnote>
  <w:footnote w:type="continuationSeparator" w:id="0">
    <w:p w14:paraId="353C7209" w14:textId="77777777" w:rsidR="008035FD" w:rsidRDefault="008035FD" w:rsidP="00AD3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1697E" w14:textId="11CAC28D" w:rsidR="00506B71" w:rsidRPr="00506B71" w:rsidRDefault="00506B71" w:rsidP="00582489">
    <w:pPr>
      <w:pStyle w:val="a4"/>
      <w:wordWrap w:val="0"/>
      <w:jc w:val="right"/>
      <w:rPr>
        <w:bdr w:val="single" w:sz="4" w:space="0" w:color="auto"/>
      </w:rPr>
    </w:pPr>
    <w:r w:rsidRPr="00506B71">
      <w:rPr>
        <w:rFonts w:hint="eastAsia"/>
        <w:bdr w:val="single" w:sz="4" w:space="0" w:color="auto"/>
      </w:rPr>
      <w:t>資料</w:t>
    </w:r>
    <w:r w:rsidR="005006FB">
      <w:rPr>
        <w:rFonts w:hint="eastAsia"/>
        <w:bdr w:val="single" w:sz="4" w:space="0" w:color="auto"/>
      </w:rPr>
      <w:t>３</w:t>
    </w:r>
  </w:p>
  <w:p w14:paraId="0A38B77B" w14:textId="77777777" w:rsidR="00506B71" w:rsidRDefault="00506B7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0A5CE5"/>
    <w:multiLevelType w:val="hybridMultilevel"/>
    <w:tmpl w:val="D3C26218"/>
    <w:lvl w:ilvl="0" w:tplc="02DABD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C9358B"/>
    <w:multiLevelType w:val="hybridMultilevel"/>
    <w:tmpl w:val="22B85E36"/>
    <w:lvl w:ilvl="0" w:tplc="D4101F0A">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 w15:restartNumberingAfterBreak="0">
    <w:nsid w:val="7E7E7A46"/>
    <w:multiLevelType w:val="hybridMultilevel"/>
    <w:tmpl w:val="44B8C138"/>
    <w:lvl w:ilvl="0" w:tplc="0ED2F5C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598"/>
    <w:rsid w:val="0001509B"/>
    <w:rsid w:val="00030D94"/>
    <w:rsid w:val="000411BD"/>
    <w:rsid w:val="00045ED6"/>
    <w:rsid w:val="00064929"/>
    <w:rsid w:val="00066FF4"/>
    <w:rsid w:val="000863EC"/>
    <w:rsid w:val="00087C3A"/>
    <w:rsid w:val="00097E4E"/>
    <w:rsid w:val="000A1A9C"/>
    <w:rsid w:val="000B06E1"/>
    <w:rsid w:val="000B1941"/>
    <w:rsid w:val="000B73ED"/>
    <w:rsid w:val="000B77BB"/>
    <w:rsid w:val="000B7B9B"/>
    <w:rsid w:val="000C333F"/>
    <w:rsid w:val="000C47B5"/>
    <w:rsid w:val="000E388F"/>
    <w:rsid w:val="000F4A39"/>
    <w:rsid w:val="00114840"/>
    <w:rsid w:val="00124E53"/>
    <w:rsid w:val="0012721D"/>
    <w:rsid w:val="00136A01"/>
    <w:rsid w:val="001404BE"/>
    <w:rsid w:val="001446D6"/>
    <w:rsid w:val="0015385B"/>
    <w:rsid w:val="00184849"/>
    <w:rsid w:val="00197CC6"/>
    <w:rsid w:val="001B2821"/>
    <w:rsid w:val="001C5674"/>
    <w:rsid w:val="001C5D8D"/>
    <w:rsid w:val="001D79ED"/>
    <w:rsid w:val="001E0639"/>
    <w:rsid w:val="001E16EB"/>
    <w:rsid w:val="001F4F12"/>
    <w:rsid w:val="001F7030"/>
    <w:rsid w:val="00210000"/>
    <w:rsid w:val="00217600"/>
    <w:rsid w:val="00233485"/>
    <w:rsid w:val="00234CD1"/>
    <w:rsid w:val="0024540B"/>
    <w:rsid w:val="002455E5"/>
    <w:rsid w:val="00252D89"/>
    <w:rsid w:val="00280245"/>
    <w:rsid w:val="002872F4"/>
    <w:rsid w:val="002B2966"/>
    <w:rsid w:val="002E7B01"/>
    <w:rsid w:val="002F11BD"/>
    <w:rsid w:val="002F6426"/>
    <w:rsid w:val="003024C5"/>
    <w:rsid w:val="00304572"/>
    <w:rsid w:val="00306AB9"/>
    <w:rsid w:val="003109B8"/>
    <w:rsid w:val="00320696"/>
    <w:rsid w:val="00327666"/>
    <w:rsid w:val="0033246A"/>
    <w:rsid w:val="0033382D"/>
    <w:rsid w:val="003519BA"/>
    <w:rsid w:val="00351BB5"/>
    <w:rsid w:val="00362A74"/>
    <w:rsid w:val="003808AA"/>
    <w:rsid w:val="00391384"/>
    <w:rsid w:val="003A0C96"/>
    <w:rsid w:val="003C0DA3"/>
    <w:rsid w:val="00401A6B"/>
    <w:rsid w:val="00403D93"/>
    <w:rsid w:val="00403DB4"/>
    <w:rsid w:val="00404380"/>
    <w:rsid w:val="00406A5E"/>
    <w:rsid w:val="00411691"/>
    <w:rsid w:val="00413F09"/>
    <w:rsid w:val="00432A63"/>
    <w:rsid w:val="00442F67"/>
    <w:rsid w:val="00446894"/>
    <w:rsid w:val="00447EBE"/>
    <w:rsid w:val="00454AB8"/>
    <w:rsid w:val="00463460"/>
    <w:rsid w:val="00471AD6"/>
    <w:rsid w:val="004A3012"/>
    <w:rsid w:val="004C5F65"/>
    <w:rsid w:val="004D7DE9"/>
    <w:rsid w:val="004E5C9D"/>
    <w:rsid w:val="005006FB"/>
    <w:rsid w:val="00504327"/>
    <w:rsid w:val="00505F2C"/>
    <w:rsid w:val="00506B71"/>
    <w:rsid w:val="00523534"/>
    <w:rsid w:val="005320B8"/>
    <w:rsid w:val="00537CA1"/>
    <w:rsid w:val="0054578D"/>
    <w:rsid w:val="00546409"/>
    <w:rsid w:val="005664B1"/>
    <w:rsid w:val="00574EE9"/>
    <w:rsid w:val="00582489"/>
    <w:rsid w:val="00584D6D"/>
    <w:rsid w:val="005A09C7"/>
    <w:rsid w:val="005A1C2E"/>
    <w:rsid w:val="005A7F4C"/>
    <w:rsid w:val="005C374C"/>
    <w:rsid w:val="005D6F33"/>
    <w:rsid w:val="005D6F4E"/>
    <w:rsid w:val="005F4A61"/>
    <w:rsid w:val="005F6324"/>
    <w:rsid w:val="005F6AC9"/>
    <w:rsid w:val="00601D8D"/>
    <w:rsid w:val="00605C5A"/>
    <w:rsid w:val="00631A19"/>
    <w:rsid w:val="00663100"/>
    <w:rsid w:val="006862E2"/>
    <w:rsid w:val="006A72F8"/>
    <w:rsid w:val="006B13C0"/>
    <w:rsid w:val="006C4F9D"/>
    <w:rsid w:val="006D31B9"/>
    <w:rsid w:val="006D7532"/>
    <w:rsid w:val="006D7F20"/>
    <w:rsid w:val="006E2B40"/>
    <w:rsid w:val="006F2CB8"/>
    <w:rsid w:val="006F6478"/>
    <w:rsid w:val="00717287"/>
    <w:rsid w:val="00720EA3"/>
    <w:rsid w:val="0075010F"/>
    <w:rsid w:val="00754F76"/>
    <w:rsid w:val="007608D1"/>
    <w:rsid w:val="00760B96"/>
    <w:rsid w:val="007663D8"/>
    <w:rsid w:val="00795EF9"/>
    <w:rsid w:val="007965AA"/>
    <w:rsid w:val="007B7875"/>
    <w:rsid w:val="007C1A42"/>
    <w:rsid w:val="007C5F1D"/>
    <w:rsid w:val="007C6525"/>
    <w:rsid w:val="007C7281"/>
    <w:rsid w:val="007E3B17"/>
    <w:rsid w:val="007F29B7"/>
    <w:rsid w:val="008035FD"/>
    <w:rsid w:val="008171EF"/>
    <w:rsid w:val="0083744E"/>
    <w:rsid w:val="00837A0A"/>
    <w:rsid w:val="00842200"/>
    <w:rsid w:val="00850D38"/>
    <w:rsid w:val="008661D7"/>
    <w:rsid w:val="00866931"/>
    <w:rsid w:val="00875E5A"/>
    <w:rsid w:val="00876F60"/>
    <w:rsid w:val="00885507"/>
    <w:rsid w:val="0089048D"/>
    <w:rsid w:val="008A7C4D"/>
    <w:rsid w:val="008B51EE"/>
    <w:rsid w:val="008D21C7"/>
    <w:rsid w:val="008D6CDB"/>
    <w:rsid w:val="008D7A0D"/>
    <w:rsid w:val="008E1A12"/>
    <w:rsid w:val="00901CD7"/>
    <w:rsid w:val="00922B9A"/>
    <w:rsid w:val="0093467D"/>
    <w:rsid w:val="0095471C"/>
    <w:rsid w:val="00962C52"/>
    <w:rsid w:val="00975139"/>
    <w:rsid w:val="00976991"/>
    <w:rsid w:val="00976B72"/>
    <w:rsid w:val="00994B9E"/>
    <w:rsid w:val="009E7C1B"/>
    <w:rsid w:val="009F3753"/>
    <w:rsid w:val="00A61B0B"/>
    <w:rsid w:val="00A62C88"/>
    <w:rsid w:val="00A64DBB"/>
    <w:rsid w:val="00A70463"/>
    <w:rsid w:val="00A723B7"/>
    <w:rsid w:val="00A871A0"/>
    <w:rsid w:val="00AA3598"/>
    <w:rsid w:val="00AB489C"/>
    <w:rsid w:val="00AD38C5"/>
    <w:rsid w:val="00AE02E5"/>
    <w:rsid w:val="00AE0CB0"/>
    <w:rsid w:val="00B00CBA"/>
    <w:rsid w:val="00B122BE"/>
    <w:rsid w:val="00B276A6"/>
    <w:rsid w:val="00B317D3"/>
    <w:rsid w:val="00B40E9D"/>
    <w:rsid w:val="00B627A4"/>
    <w:rsid w:val="00B72037"/>
    <w:rsid w:val="00B9026D"/>
    <w:rsid w:val="00BC6155"/>
    <w:rsid w:val="00BD0EE3"/>
    <w:rsid w:val="00C0783A"/>
    <w:rsid w:val="00C10AC1"/>
    <w:rsid w:val="00C21606"/>
    <w:rsid w:val="00C279AD"/>
    <w:rsid w:val="00C5518E"/>
    <w:rsid w:val="00C73E8E"/>
    <w:rsid w:val="00CB37ED"/>
    <w:rsid w:val="00CB78BA"/>
    <w:rsid w:val="00CC44EB"/>
    <w:rsid w:val="00CE2537"/>
    <w:rsid w:val="00CE73CD"/>
    <w:rsid w:val="00CF09D6"/>
    <w:rsid w:val="00D00D98"/>
    <w:rsid w:val="00D029E3"/>
    <w:rsid w:val="00D166C0"/>
    <w:rsid w:val="00D23E19"/>
    <w:rsid w:val="00D33446"/>
    <w:rsid w:val="00D34557"/>
    <w:rsid w:val="00D53145"/>
    <w:rsid w:val="00D60724"/>
    <w:rsid w:val="00D8789B"/>
    <w:rsid w:val="00DC3B0C"/>
    <w:rsid w:val="00DD1DB5"/>
    <w:rsid w:val="00DD61D6"/>
    <w:rsid w:val="00DE66D7"/>
    <w:rsid w:val="00DF6A88"/>
    <w:rsid w:val="00E0071F"/>
    <w:rsid w:val="00E02893"/>
    <w:rsid w:val="00E14B30"/>
    <w:rsid w:val="00E177BA"/>
    <w:rsid w:val="00E41C53"/>
    <w:rsid w:val="00E44A7F"/>
    <w:rsid w:val="00E65040"/>
    <w:rsid w:val="00E72871"/>
    <w:rsid w:val="00E97480"/>
    <w:rsid w:val="00EB36D8"/>
    <w:rsid w:val="00ED11FB"/>
    <w:rsid w:val="00ED5E54"/>
    <w:rsid w:val="00EE0568"/>
    <w:rsid w:val="00EF0844"/>
    <w:rsid w:val="00F027C2"/>
    <w:rsid w:val="00F2132D"/>
    <w:rsid w:val="00F255E3"/>
    <w:rsid w:val="00F30255"/>
    <w:rsid w:val="00F44DEC"/>
    <w:rsid w:val="00F47F0A"/>
    <w:rsid w:val="00F53651"/>
    <w:rsid w:val="00F72B71"/>
    <w:rsid w:val="00FC7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124691DD"/>
  <w15:chartTrackingRefBased/>
  <w15:docId w15:val="{9AF87B4F-C36C-4B3D-B3F2-64654B944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3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38C5"/>
    <w:pPr>
      <w:tabs>
        <w:tab w:val="center" w:pos="4252"/>
        <w:tab w:val="right" w:pos="8504"/>
      </w:tabs>
      <w:snapToGrid w:val="0"/>
    </w:pPr>
  </w:style>
  <w:style w:type="character" w:customStyle="1" w:styleId="a5">
    <w:name w:val="ヘッダー (文字)"/>
    <w:basedOn w:val="a0"/>
    <w:link w:val="a4"/>
    <w:uiPriority w:val="99"/>
    <w:rsid w:val="00AD38C5"/>
  </w:style>
  <w:style w:type="paragraph" w:styleId="a6">
    <w:name w:val="footer"/>
    <w:basedOn w:val="a"/>
    <w:link w:val="a7"/>
    <w:uiPriority w:val="99"/>
    <w:unhideWhenUsed/>
    <w:rsid w:val="00AD38C5"/>
    <w:pPr>
      <w:tabs>
        <w:tab w:val="center" w:pos="4252"/>
        <w:tab w:val="right" w:pos="8504"/>
      </w:tabs>
      <w:snapToGrid w:val="0"/>
    </w:pPr>
  </w:style>
  <w:style w:type="character" w:customStyle="1" w:styleId="a7">
    <w:name w:val="フッター (文字)"/>
    <w:basedOn w:val="a0"/>
    <w:link w:val="a6"/>
    <w:uiPriority w:val="99"/>
    <w:rsid w:val="00AD38C5"/>
  </w:style>
  <w:style w:type="paragraph" w:styleId="a8">
    <w:name w:val="List Paragraph"/>
    <w:basedOn w:val="a"/>
    <w:uiPriority w:val="34"/>
    <w:qFormat/>
    <w:rsid w:val="00ED5E54"/>
    <w:pPr>
      <w:ind w:leftChars="400" w:left="840"/>
    </w:pPr>
  </w:style>
  <w:style w:type="paragraph" w:styleId="a9">
    <w:name w:val="Balloon Text"/>
    <w:basedOn w:val="a"/>
    <w:link w:val="aa"/>
    <w:uiPriority w:val="99"/>
    <w:semiHidden/>
    <w:unhideWhenUsed/>
    <w:rsid w:val="00A871A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871A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DC3B0C"/>
    <w:rPr>
      <w:sz w:val="18"/>
      <w:szCs w:val="18"/>
    </w:rPr>
  </w:style>
  <w:style w:type="paragraph" w:styleId="ac">
    <w:name w:val="annotation text"/>
    <w:basedOn w:val="a"/>
    <w:link w:val="ad"/>
    <w:uiPriority w:val="99"/>
    <w:unhideWhenUsed/>
    <w:rsid w:val="00DC3B0C"/>
    <w:pPr>
      <w:jc w:val="left"/>
    </w:pPr>
  </w:style>
  <w:style w:type="character" w:customStyle="1" w:styleId="ad">
    <w:name w:val="コメント文字列 (文字)"/>
    <w:basedOn w:val="a0"/>
    <w:link w:val="ac"/>
    <w:uiPriority w:val="99"/>
    <w:rsid w:val="00DC3B0C"/>
  </w:style>
  <w:style w:type="paragraph" w:styleId="ae">
    <w:name w:val="annotation subject"/>
    <w:basedOn w:val="ac"/>
    <w:next w:val="ac"/>
    <w:link w:val="af"/>
    <w:uiPriority w:val="99"/>
    <w:semiHidden/>
    <w:unhideWhenUsed/>
    <w:rsid w:val="00DC3B0C"/>
    <w:rPr>
      <w:b/>
      <w:bCs/>
    </w:rPr>
  </w:style>
  <w:style w:type="character" w:customStyle="1" w:styleId="af">
    <w:name w:val="コメント内容 (文字)"/>
    <w:basedOn w:val="ad"/>
    <w:link w:val="ae"/>
    <w:uiPriority w:val="99"/>
    <w:semiHidden/>
    <w:rsid w:val="00DC3B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280646">
      <w:bodyDiv w:val="1"/>
      <w:marLeft w:val="0"/>
      <w:marRight w:val="0"/>
      <w:marTop w:val="0"/>
      <w:marBottom w:val="0"/>
      <w:divBdr>
        <w:top w:val="none" w:sz="0" w:space="0" w:color="auto"/>
        <w:left w:val="none" w:sz="0" w:space="0" w:color="auto"/>
        <w:bottom w:val="none" w:sz="0" w:space="0" w:color="auto"/>
        <w:right w:val="none" w:sz="0" w:space="0" w:color="auto"/>
      </w:divBdr>
    </w:div>
    <w:div w:id="862019122">
      <w:bodyDiv w:val="1"/>
      <w:marLeft w:val="0"/>
      <w:marRight w:val="0"/>
      <w:marTop w:val="0"/>
      <w:marBottom w:val="0"/>
      <w:divBdr>
        <w:top w:val="none" w:sz="0" w:space="0" w:color="auto"/>
        <w:left w:val="none" w:sz="0" w:space="0" w:color="auto"/>
        <w:bottom w:val="none" w:sz="0" w:space="0" w:color="auto"/>
        <w:right w:val="none" w:sz="0" w:space="0" w:color="auto"/>
      </w:divBdr>
    </w:div>
    <w:div w:id="206466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DFF12-961C-4A4C-8948-58A2A5B03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228</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佐々木 亨</cp:lastModifiedBy>
  <cp:revision>13</cp:revision>
  <cp:lastPrinted>2019-10-10T06:59:00Z</cp:lastPrinted>
  <dcterms:created xsi:type="dcterms:W3CDTF">2019-10-08T06:39:00Z</dcterms:created>
  <dcterms:modified xsi:type="dcterms:W3CDTF">2019-10-15T07:35:00Z</dcterms:modified>
</cp:coreProperties>
</file>